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D9A" w:rsidRDefault="00FA2D9A" w:rsidP="00656E84">
      <w:pPr>
        <w:jc w:val="center"/>
        <w:rPr>
          <w:rFonts w:eastAsia="Times New Roman"/>
          <w:b/>
          <w:bCs/>
          <w:caps/>
          <w:sz w:val="20"/>
          <w:szCs w:val="20"/>
        </w:rPr>
      </w:pPr>
    </w:p>
    <w:p w:rsidR="00FA2D9A" w:rsidRPr="00FA2D9A" w:rsidRDefault="00FA2D9A" w:rsidP="00FA2D9A">
      <w:pPr>
        <w:jc w:val="center"/>
        <w:rPr>
          <w:rFonts w:eastAsia="Times New Roman"/>
          <w:b/>
          <w:bCs/>
          <w:caps/>
        </w:rPr>
      </w:pPr>
      <w:r w:rsidRPr="00FA2D9A">
        <w:rPr>
          <w:rFonts w:eastAsia="Times New Roman"/>
          <w:b/>
          <w:bCs/>
          <w:caps/>
        </w:rPr>
        <w:t>Технологическая карта (план) занятия №12</w:t>
      </w:r>
    </w:p>
    <w:p w:rsidR="00FA2D9A" w:rsidRPr="00FA2D9A" w:rsidRDefault="00FA2D9A" w:rsidP="00FA2D9A">
      <w:pPr>
        <w:jc w:val="center"/>
        <w:rPr>
          <w:rFonts w:eastAsia="Times New Roman"/>
          <w:b/>
          <w:bCs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8"/>
        <w:gridCol w:w="6525"/>
        <w:gridCol w:w="862"/>
        <w:gridCol w:w="840"/>
      </w:tblGrid>
      <w:tr w:rsidR="00FA2D9A" w:rsidRPr="00FA2D9A" w:rsidTr="00FA2D9A">
        <w:trPr>
          <w:cantSplit/>
          <w:trHeight w:val="340"/>
          <w:jc w:val="center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</w:tcPr>
          <w:p w:rsidR="00FA2D9A" w:rsidRPr="00FA2D9A" w:rsidRDefault="00FA2D9A" w:rsidP="00FA2D9A">
            <w:pPr>
              <w:jc w:val="center"/>
              <w:rPr>
                <w:rFonts w:eastAsia="Times New Roman"/>
              </w:rPr>
            </w:pPr>
          </w:p>
        </w:tc>
        <w:tc>
          <w:tcPr>
            <w:tcW w:w="6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2D9A" w:rsidRPr="00FA2D9A" w:rsidRDefault="00FA2D9A" w:rsidP="00FA2D9A">
            <w:pPr>
              <w:jc w:val="center"/>
              <w:rPr>
                <w:rFonts w:eastAsia="Times New Roman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ind w:left="-113" w:right="-113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Группа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ind w:left="-113" w:right="-113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Дата</w:t>
            </w:r>
          </w:p>
        </w:tc>
      </w:tr>
      <w:tr w:rsidR="00FA2D9A" w:rsidRPr="00FA2D9A" w:rsidTr="00FA2D9A">
        <w:trPr>
          <w:cantSplit/>
          <w:trHeight w:val="703"/>
          <w:jc w:val="center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2D9A" w:rsidRPr="00FA2D9A" w:rsidRDefault="00FA2D9A" w:rsidP="00FA2D9A">
            <w:pPr>
              <w:ind w:left="-57" w:right="-57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 xml:space="preserve">Дисциплина </w:t>
            </w:r>
          </w:p>
        </w:tc>
        <w:tc>
          <w:tcPr>
            <w:tcW w:w="6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ПМ 03. Устранение и предупреждение аварий и неполадок электрооборудования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ind w:right="-113"/>
              <w:rPr>
                <w:rFonts w:eastAsia="Times New Roman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ind w:left="-113" w:right="-113"/>
              <w:rPr>
                <w:rFonts w:eastAsia="Times New Roman"/>
              </w:rPr>
            </w:pPr>
          </w:p>
        </w:tc>
      </w:tr>
    </w:tbl>
    <w:tbl>
      <w:tblPr>
        <w:tblpPr w:leftFromText="180" w:rightFromText="180" w:vertAnchor="text" w:horzAnchor="margin" w:tblpXSpec="center" w:tblpY="5"/>
        <w:tblW w:w="10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8"/>
        <w:gridCol w:w="15"/>
        <w:gridCol w:w="1708"/>
        <w:gridCol w:w="7781"/>
        <w:gridCol w:w="15"/>
      </w:tblGrid>
      <w:tr w:rsidR="00FA2D9A" w:rsidRPr="00FA2D9A" w:rsidTr="00FA2D9A">
        <w:trPr>
          <w:gridAfter w:val="1"/>
          <w:wAfter w:w="15" w:type="dxa"/>
          <w:cantSplit/>
          <w:trHeight w:val="56"/>
        </w:trPr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ind w:left="-57" w:right="-57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Тема занятия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rPr>
                <w:rFonts w:eastAsia="Times New Roman"/>
                <w:bCs/>
                <w:lang w:eastAsia="ru-RU"/>
              </w:rPr>
            </w:pPr>
            <w:r w:rsidRPr="00FA2D9A">
              <w:rPr>
                <w:rFonts w:eastAsia="Times New Roman"/>
                <w:bCs/>
                <w:lang w:eastAsia="ru-RU"/>
              </w:rPr>
              <w:t>Замена неисправностей в контакторе</w:t>
            </w:r>
          </w:p>
        </w:tc>
      </w:tr>
      <w:tr w:rsidR="00FA2D9A" w:rsidRPr="00FA2D9A" w:rsidTr="00FA2D9A">
        <w:trPr>
          <w:gridAfter w:val="1"/>
          <w:wAfter w:w="15" w:type="dxa"/>
          <w:cantSplit/>
          <w:trHeight w:val="56"/>
        </w:trPr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ind w:left="-57" w:right="-57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Вид занятия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jc w:val="both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Практическое занятие</w:t>
            </w:r>
          </w:p>
        </w:tc>
      </w:tr>
      <w:tr w:rsidR="00FA2D9A" w:rsidRPr="00FA2D9A" w:rsidTr="00FA2D9A">
        <w:trPr>
          <w:gridAfter w:val="1"/>
          <w:wAfter w:w="15" w:type="dxa"/>
          <w:cantSplit/>
          <w:trHeight w:val="340"/>
        </w:trPr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ind w:left="-57" w:right="-57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Цели занятия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proofErr w:type="gramStart"/>
            <w:r w:rsidRPr="00FA2D9A">
              <w:rPr>
                <w:rFonts w:eastAsia="Times New Roman"/>
                <w:bCs/>
              </w:rPr>
              <w:t>Обучающая</w:t>
            </w:r>
            <w:proofErr w:type="gramEnd"/>
            <w:r w:rsidRPr="00FA2D9A">
              <w:rPr>
                <w:rFonts w:eastAsia="Times New Roman"/>
                <w:bCs/>
              </w:rPr>
              <w:t xml:space="preserve"> - </w:t>
            </w:r>
            <w:r w:rsidRPr="00FA2D9A">
              <w:rPr>
                <w:rFonts w:eastAsia="Times New Roman"/>
              </w:rPr>
              <w:t>Сформировать у обучающихся знания по замене неисправностей в контакторе, обучить умению предвидеть возможные виды брака, соблюдать правила охраны труда.</w:t>
            </w:r>
          </w:p>
        </w:tc>
      </w:tr>
      <w:tr w:rsidR="00FA2D9A" w:rsidRPr="00FA2D9A" w:rsidTr="00FA2D9A">
        <w:trPr>
          <w:gridAfter w:val="1"/>
          <w:wAfter w:w="15" w:type="dxa"/>
          <w:cantSplit/>
          <w:trHeight w:val="340"/>
        </w:trPr>
        <w:tc>
          <w:tcPr>
            <w:tcW w:w="28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2D9A" w:rsidRPr="00FA2D9A" w:rsidRDefault="00FA2D9A" w:rsidP="00FA2D9A">
            <w:pPr>
              <w:ind w:left="-57" w:right="-57"/>
              <w:rPr>
                <w:rFonts w:eastAsia="Times New Roman"/>
                <w:b/>
                <w:bCs/>
              </w:rPr>
            </w:pP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proofErr w:type="gramStart"/>
            <w:r w:rsidRPr="00FA2D9A">
              <w:rPr>
                <w:rFonts w:eastAsia="Times New Roman"/>
                <w:bCs/>
              </w:rPr>
              <w:t>Развивающая</w:t>
            </w:r>
            <w:proofErr w:type="gramEnd"/>
            <w:r w:rsidRPr="00FA2D9A">
              <w:rPr>
                <w:rFonts w:eastAsia="Times New Roman"/>
                <w:bCs/>
              </w:rPr>
              <w:t xml:space="preserve"> - </w:t>
            </w:r>
            <w:r w:rsidRPr="00FA2D9A">
              <w:rPr>
                <w:rFonts w:eastAsia="Times New Roman"/>
              </w:rPr>
              <w:t xml:space="preserve"> Способствовать развитию технологического мышления и профессиональной интуиции.</w:t>
            </w:r>
          </w:p>
        </w:tc>
      </w:tr>
      <w:tr w:rsidR="00FA2D9A" w:rsidRPr="00FA2D9A" w:rsidTr="00FA2D9A">
        <w:trPr>
          <w:gridAfter w:val="1"/>
          <w:wAfter w:w="15" w:type="dxa"/>
          <w:cantSplit/>
          <w:trHeight w:val="340"/>
        </w:trPr>
        <w:tc>
          <w:tcPr>
            <w:tcW w:w="28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9A" w:rsidRPr="00FA2D9A" w:rsidRDefault="00FA2D9A" w:rsidP="00FA2D9A">
            <w:pPr>
              <w:ind w:left="-57" w:right="-57"/>
              <w:rPr>
                <w:rFonts w:eastAsia="Times New Roman"/>
                <w:b/>
                <w:bCs/>
              </w:rPr>
            </w:pP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proofErr w:type="gramStart"/>
            <w:r w:rsidRPr="00FA2D9A">
              <w:rPr>
                <w:rFonts w:eastAsia="Times New Roman"/>
                <w:bCs/>
              </w:rPr>
              <w:t>Воспитывающая</w:t>
            </w:r>
            <w:proofErr w:type="gramEnd"/>
            <w:r w:rsidRPr="00FA2D9A">
              <w:rPr>
                <w:rFonts w:eastAsia="Times New Roman"/>
                <w:bCs/>
              </w:rPr>
              <w:t xml:space="preserve"> - </w:t>
            </w:r>
            <w:r w:rsidRPr="00FA2D9A">
              <w:rPr>
                <w:rFonts w:eastAsia="Times New Roman"/>
              </w:rPr>
              <w:t>Воспитывать интерес к профессии, стремление к постоянному развитию профессиональных способностей и мастерства.</w:t>
            </w:r>
          </w:p>
        </w:tc>
      </w:tr>
      <w:tr w:rsidR="00FA2D9A" w:rsidRPr="00FA2D9A" w:rsidTr="00FA2D9A">
        <w:trPr>
          <w:gridAfter w:val="1"/>
          <w:wAfter w:w="15" w:type="dxa"/>
          <w:cantSplit/>
          <w:trHeight w:val="340"/>
        </w:trPr>
        <w:tc>
          <w:tcPr>
            <w:tcW w:w="2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ind w:left="-57" w:right="-57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 xml:space="preserve">Формируемые ПК и ОК 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jc w:val="both"/>
            </w:pPr>
            <w:r w:rsidRPr="00FA2D9A">
              <w:t>ПК3.1</w:t>
            </w:r>
            <w:proofErr w:type="gramStart"/>
            <w:r w:rsidRPr="00FA2D9A">
              <w:t xml:space="preserve"> П</w:t>
            </w:r>
            <w:proofErr w:type="gramEnd"/>
            <w:r w:rsidRPr="00FA2D9A">
              <w:t>роводить плановые и внеочередные осмотры электрооборудования</w:t>
            </w:r>
          </w:p>
          <w:p w:rsidR="00FA2D9A" w:rsidRPr="00FA2D9A" w:rsidRDefault="00FA2D9A" w:rsidP="00FA2D9A">
            <w:pPr>
              <w:jc w:val="both"/>
              <w:rPr>
                <w:rFonts w:eastAsia="Times New Roman"/>
                <w:bCs/>
              </w:rPr>
            </w:pPr>
            <w:r w:rsidRPr="00FA2D9A">
              <w:t>ПК3.2</w:t>
            </w:r>
            <w:proofErr w:type="gramStart"/>
            <w:r w:rsidRPr="00FA2D9A">
              <w:t xml:space="preserve"> П</w:t>
            </w:r>
            <w:proofErr w:type="gramEnd"/>
            <w:r w:rsidRPr="00FA2D9A">
              <w:t>роизводить техническое обслуживание электрооборудования согласно технологическим картам</w:t>
            </w:r>
          </w:p>
        </w:tc>
      </w:tr>
      <w:tr w:rsidR="00FA2D9A" w:rsidRPr="00FA2D9A" w:rsidTr="00FA2D9A">
        <w:trPr>
          <w:gridAfter w:val="1"/>
          <w:wAfter w:w="15" w:type="dxa"/>
          <w:cantSplit/>
          <w:trHeight w:val="340"/>
        </w:trPr>
        <w:tc>
          <w:tcPr>
            <w:tcW w:w="28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ind w:left="-57" w:right="-57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jc w:val="both"/>
              <w:rPr>
                <w:rFonts w:eastAsia="Times New Roman"/>
                <w:bCs/>
              </w:rPr>
            </w:pPr>
            <w:r w:rsidRPr="00FA2D9A">
              <w:rPr>
                <w:rFonts w:eastAsia="Times New Roman"/>
                <w:bCs/>
              </w:rPr>
              <w:t>ОК 3</w:t>
            </w:r>
            <w:proofErr w:type="gramStart"/>
            <w:r w:rsidRPr="00FA2D9A">
              <w:rPr>
                <w:rFonts w:eastAsia="Times New Roman"/>
                <w:bCs/>
              </w:rPr>
              <w:t xml:space="preserve"> А</w:t>
            </w:r>
            <w:proofErr w:type="gramEnd"/>
            <w:r w:rsidRPr="00FA2D9A">
              <w:rPr>
                <w:rFonts w:eastAsia="Times New Roman"/>
                <w:bCs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  <w:p w:rsidR="00FA2D9A" w:rsidRPr="00FA2D9A" w:rsidRDefault="00FA2D9A" w:rsidP="00FA2D9A">
            <w:pPr>
              <w:jc w:val="both"/>
              <w:rPr>
                <w:rFonts w:eastAsia="Times New Roman"/>
                <w:bCs/>
              </w:rPr>
            </w:pPr>
            <w:r w:rsidRPr="00FA2D9A">
              <w:rPr>
                <w:rFonts w:eastAsia="Times New Roman"/>
                <w:bCs/>
              </w:rPr>
              <w:t>ОК 4</w:t>
            </w:r>
            <w:proofErr w:type="gramStart"/>
            <w:r w:rsidRPr="00FA2D9A">
              <w:rPr>
                <w:rFonts w:eastAsia="Times New Roman"/>
                <w:bCs/>
              </w:rPr>
              <w:t xml:space="preserve"> О</w:t>
            </w:r>
            <w:proofErr w:type="gramEnd"/>
            <w:r w:rsidRPr="00FA2D9A">
              <w:rPr>
                <w:rFonts w:eastAsia="Times New Roman"/>
                <w:bCs/>
              </w:rPr>
              <w:t>существлять поиск информации, необходимой для эффективного выполнения профессиональных задач</w:t>
            </w:r>
          </w:p>
        </w:tc>
      </w:tr>
      <w:tr w:rsidR="00FA2D9A" w:rsidRPr="00FA2D9A" w:rsidTr="00FA2D9A">
        <w:trPr>
          <w:trHeight w:val="339"/>
        </w:trPr>
        <w:tc>
          <w:tcPr>
            <w:tcW w:w="1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2D9A" w:rsidRPr="00FA2D9A" w:rsidRDefault="00FA2D9A" w:rsidP="00FA2D9A">
            <w:pPr>
              <w:ind w:left="113" w:right="113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Результат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ind w:left="-57" w:right="-108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 xml:space="preserve">Должны </w:t>
            </w:r>
          </w:p>
          <w:p w:rsidR="00FA2D9A" w:rsidRPr="00FA2D9A" w:rsidRDefault="00FA2D9A" w:rsidP="00FA2D9A">
            <w:pPr>
              <w:ind w:left="-57" w:right="-108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 xml:space="preserve">знать 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tabs>
                <w:tab w:val="left" w:pos="284"/>
              </w:tabs>
              <w:ind w:firstLine="34"/>
            </w:pPr>
            <w:r w:rsidRPr="00FA2D9A">
              <w:t>Задачи службы технического обслуживания;</w:t>
            </w:r>
          </w:p>
          <w:p w:rsidR="00FA2D9A" w:rsidRPr="00FA2D9A" w:rsidRDefault="00FA2D9A" w:rsidP="00FA2D9A">
            <w:pPr>
              <w:tabs>
                <w:tab w:val="left" w:pos="284"/>
              </w:tabs>
              <w:ind w:firstLine="34"/>
            </w:pPr>
            <w:r w:rsidRPr="00FA2D9A">
              <w:t>Виды и причины износа электрооборудования;</w:t>
            </w:r>
          </w:p>
        </w:tc>
      </w:tr>
      <w:tr w:rsidR="00FA2D9A" w:rsidRPr="00FA2D9A" w:rsidTr="00FA2D9A">
        <w:trPr>
          <w:trHeight w:val="350"/>
        </w:trPr>
        <w:tc>
          <w:tcPr>
            <w:tcW w:w="1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ind w:left="-57" w:right="-108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 xml:space="preserve">Должны </w:t>
            </w:r>
          </w:p>
          <w:p w:rsidR="00FA2D9A" w:rsidRPr="00FA2D9A" w:rsidRDefault="00FA2D9A" w:rsidP="00FA2D9A">
            <w:pPr>
              <w:ind w:left="-57" w:right="-108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уметь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tabs>
                <w:tab w:val="left" w:pos="284"/>
                <w:tab w:val="left" w:pos="1134"/>
              </w:tabs>
              <w:jc w:val="both"/>
            </w:pPr>
            <w:r w:rsidRPr="00FA2D9A">
              <w:t xml:space="preserve">Разбираться в графиках ТО и ремонта электрооборудования; </w:t>
            </w:r>
          </w:p>
          <w:p w:rsidR="00FA2D9A" w:rsidRPr="00FA2D9A" w:rsidRDefault="00FA2D9A" w:rsidP="00FA2D9A">
            <w:pPr>
              <w:tabs>
                <w:tab w:val="left" w:pos="284"/>
                <w:tab w:val="left" w:pos="1134"/>
              </w:tabs>
              <w:jc w:val="both"/>
            </w:pPr>
            <w:r w:rsidRPr="00FA2D9A">
              <w:t>Проводить плановый предупредительный ремонт (ППР) в соответствии с графиком;</w:t>
            </w:r>
          </w:p>
        </w:tc>
      </w:tr>
      <w:tr w:rsidR="00FA2D9A" w:rsidRPr="00FA2D9A" w:rsidTr="00FA2D9A">
        <w:trPr>
          <w:trHeight w:val="363"/>
        </w:trPr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ind w:left="-57" w:right="-108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 xml:space="preserve">Показатели оценки </w:t>
            </w:r>
          </w:p>
          <w:p w:rsidR="00FA2D9A" w:rsidRPr="00FA2D9A" w:rsidRDefault="00FA2D9A" w:rsidP="00FA2D9A">
            <w:pPr>
              <w:ind w:left="-57" w:right="-108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 xml:space="preserve">результата 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r w:rsidRPr="00FA2D9A">
              <w:t>- умение работать с технологической документацией;</w:t>
            </w:r>
          </w:p>
          <w:p w:rsidR="00FA2D9A" w:rsidRPr="00FA2D9A" w:rsidRDefault="00FA2D9A" w:rsidP="00FA2D9A">
            <w:r w:rsidRPr="00FA2D9A">
              <w:t>- выбор технологической оснастки: приспособлений, вспомогательного инструмента;</w:t>
            </w:r>
          </w:p>
          <w:p w:rsidR="00FA2D9A" w:rsidRPr="00FA2D9A" w:rsidRDefault="00FA2D9A" w:rsidP="00FA2D9A">
            <w:pPr>
              <w:ind w:right="-113"/>
              <w:jc w:val="both"/>
              <w:rPr>
                <w:rFonts w:eastAsia="Times New Roman"/>
              </w:rPr>
            </w:pPr>
            <w:r w:rsidRPr="00FA2D9A">
              <w:t>- соблюдение безопасных приемов труда</w:t>
            </w:r>
          </w:p>
        </w:tc>
      </w:tr>
      <w:tr w:rsidR="00FA2D9A" w:rsidRPr="00FA2D9A" w:rsidTr="00FA2D9A">
        <w:trPr>
          <w:trHeight w:val="352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2D9A" w:rsidRPr="00FA2D9A" w:rsidRDefault="00FA2D9A" w:rsidP="00FA2D9A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FA2D9A">
              <w:rPr>
                <w:rFonts w:eastAsia="Times New Roman"/>
                <w:b/>
                <w:bCs/>
              </w:rPr>
              <w:t>Межпредметные</w:t>
            </w:r>
            <w:proofErr w:type="spellEnd"/>
            <w:r w:rsidRPr="00FA2D9A">
              <w:rPr>
                <w:rFonts w:eastAsia="Times New Roman"/>
                <w:b/>
                <w:bCs/>
              </w:rPr>
              <w:t xml:space="preserve"> связи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ind w:left="-57" w:right="-113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Обеспечивающие</w:t>
            </w:r>
          </w:p>
          <w:p w:rsidR="00FA2D9A" w:rsidRPr="00FA2D9A" w:rsidRDefault="00FA2D9A" w:rsidP="00FA2D9A">
            <w:pPr>
              <w:ind w:left="-57" w:right="-113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дисциплины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jc w:val="both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 Электротехника, техническое черчение, основы технической механики, физика, материаловедение</w:t>
            </w:r>
          </w:p>
        </w:tc>
      </w:tr>
      <w:tr w:rsidR="00FA2D9A" w:rsidRPr="00FA2D9A" w:rsidTr="00FA2D9A">
        <w:trPr>
          <w:trHeight w:val="620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ind w:left="-57" w:right="-113"/>
              <w:jc w:val="both"/>
              <w:rPr>
                <w:rFonts w:eastAsia="Times New Roman"/>
                <w:b/>
                <w:bCs/>
                <w:spacing w:val="-4"/>
              </w:rPr>
            </w:pPr>
            <w:r w:rsidRPr="00FA2D9A">
              <w:rPr>
                <w:rFonts w:eastAsia="Times New Roman"/>
                <w:b/>
                <w:bCs/>
                <w:spacing w:val="-4"/>
              </w:rPr>
              <w:t>Обеспечиваемые</w:t>
            </w:r>
          </w:p>
          <w:p w:rsidR="00FA2D9A" w:rsidRPr="00FA2D9A" w:rsidRDefault="00FA2D9A" w:rsidP="00FA2D9A">
            <w:pPr>
              <w:ind w:left="-57" w:right="-113"/>
              <w:jc w:val="both"/>
              <w:rPr>
                <w:rFonts w:eastAsia="Times New Roman"/>
                <w:b/>
                <w:bCs/>
                <w:spacing w:val="-4"/>
              </w:rPr>
            </w:pPr>
            <w:r w:rsidRPr="00FA2D9A">
              <w:rPr>
                <w:rFonts w:eastAsia="Times New Roman"/>
                <w:b/>
                <w:bCs/>
                <w:spacing w:val="-4"/>
              </w:rPr>
              <w:t xml:space="preserve">дисциплины </w:t>
            </w:r>
          </w:p>
          <w:p w:rsidR="00FA2D9A" w:rsidRPr="00FA2D9A" w:rsidRDefault="00FA2D9A" w:rsidP="00FA2D9A">
            <w:pPr>
              <w:ind w:left="-57" w:right="-113"/>
              <w:jc w:val="both"/>
              <w:rPr>
                <w:rFonts w:eastAsia="Times New Roman"/>
                <w:b/>
                <w:bCs/>
                <w:spacing w:val="-4"/>
              </w:rPr>
            </w:pPr>
            <w:r w:rsidRPr="00FA2D9A">
              <w:rPr>
                <w:rFonts w:eastAsia="Times New Roman"/>
                <w:b/>
                <w:bCs/>
              </w:rPr>
              <w:t>(модули, МДК)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9A" w:rsidRPr="00FA2D9A" w:rsidRDefault="00FA2D9A" w:rsidP="00FA2D9A">
            <w:pPr>
              <w:jc w:val="both"/>
            </w:pPr>
            <w:r w:rsidRPr="00FA2D9A">
              <w:t>ПМ.01 Сборка, монтаж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  <w:p w:rsidR="00FA2D9A" w:rsidRPr="00FA2D9A" w:rsidRDefault="00FA2D9A" w:rsidP="00FA2D9A">
            <w:pPr>
              <w:jc w:val="both"/>
            </w:pPr>
            <w:r w:rsidRPr="00FA2D9A">
              <w:t>ПМ.03 устранение и предупреждение аварий и неполадок электрооборудования</w:t>
            </w:r>
          </w:p>
        </w:tc>
      </w:tr>
      <w:tr w:rsidR="00FA2D9A" w:rsidRPr="00FA2D9A" w:rsidTr="00FA2D9A">
        <w:trPr>
          <w:cantSplit/>
          <w:trHeight w:val="340"/>
        </w:trPr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ind w:left="-57" w:right="-57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средства обучения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9A" w:rsidRPr="00FA2D9A" w:rsidRDefault="00FA2D9A" w:rsidP="00FA2D9A">
            <w:pPr>
              <w:tabs>
                <w:tab w:val="left" w:pos="709"/>
              </w:tabs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1.Образцы контакторов </w:t>
            </w:r>
          </w:p>
          <w:p w:rsidR="00FA2D9A" w:rsidRPr="00FA2D9A" w:rsidRDefault="00FA2D9A" w:rsidP="00FA2D9A">
            <w:pPr>
              <w:tabs>
                <w:tab w:val="left" w:pos="709"/>
              </w:tabs>
              <w:contextualSpacing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2.Инструмент – монтерский нож, отвертки, пассатижи, плоскогубцы, </w:t>
            </w:r>
          </w:p>
          <w:p w:rsidR="00FA2D9A" w:rsidRPr="00FA2D9A" w:rsidRDefault="00FA2D9A" w:rsidP="00FA2D9A">
            <w:pPr>
              <w:tabs>
                <w:tab w:val="left" w:pos="709"/>
              </w:tabs>
              <w:contextualSpacing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3.Материал – контакторы, наждачная бумага, контакты, катушки</w:t>
            </w:r>
          </w:p>
          <w:p w:rsidR="00FA2D9A" w:rsidRPr="00FA2D9A" w:rsidRDefault="00FA2D9A" w:rsidP="00FA2D9A">
            <w:pPr>
              <w:tabs>
                <w:tab w:val="left" w:pos="709"/>
              </w:tabs>
              <w:contextualSpacing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4.Ручка, карандаш, линейка, ластик, тетрадь</w:t>
            </w:r>
          </w:p>
        </w:tc>
      </w:tr>
      <w:tr w:rsidR="00FA2D9A" w:rsidRPr="00FA2D9A" w:rsidTr="00FA2D9A">
        <w:trPr>
          <w:cantSplit/>
          <w:trHeight w:val="340"/>
        </w:trPr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9A" w:rsidRPr="00FA2D9A" w:rsidRDefault="00FA2D9A" w:rsidP="00FA2D9A">
            <w:pPr>
              <w:ind w:right="-57"/>
              <w:jc w:val="both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Основная литература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2D9A" w:rsidRPr="00FA2D9A" w:rsidRDefault="00FA2D9A" w:rsidP="00FA2D9A">
            <w:pPr>
              <w:jc w:val="both"/>
              <w:rPr>
                <w:rFonts w:eastAsia="Times New Roman"/>
              </w:rPr>
            </w:pPr>
            <w:proofErr w:type="spellStart"/>
            <w:r w:rsidRPr="00FA2D9A">
              <w:rPr>
                <w:rFonts w:eastAsia="Times New Roman"/>
              </w:rPr>
              <w:t>Сибикин</w:t>
            </w:r>
            <w:proofErr w:type="spellEnd"/>
            <w:r w:rsidRPr="00FA2D9A">
              <w:rPr>
                <w:rFonts w:eastAsia="Times New Roman"/>
              </w:rPr>
              <w:t xml:space="preserve"> Ю.Д., </w:t>
            </w:r>
            <w:proofErr w:type="spellStart"/>
            <w:r w:rsidRPr="00FA2D9A">
              <w:rPr>
                <w:rFonts w:eastAsia="Times New Roman"/>
              </w:rPr>
              <w:t>Сибикин</w:t>
            </w:r>
            <w:proofErr w:type="spellEnd"/>
            <w:r w:rsidRPr="00FA2D9A">
              <w:rPr>
                <w:rFonts w:eastAsia="Times New Roman"/>
              </w:rPr>
              <w:t xml:space="preserve"> М.Ю. Техническое обслуживание и ремонт электрооборудования и сетей промышленных предприятий. – М.: Академия, 2014. – Кн. 1, 2</w:t>
            </w:r>
          </w:p>
        </w:tc>
      </w:tr>
    </w:tbl>
    <w:p w:rsidR="00FA2D9A" w:rsidRPr="00FA2D9A" w:rsidRDefault="00FA2D9A" w:rsidP="00656E84">
      <w:pPr>
        <w:jc w:val="center"/>
        <w:rPr>
          <w:rFonts w:eastAsia="Times New Roman"/>
          <w:b/>
          <w:bCs/>
          <w:caps/>
        </w:rPr>
      </w:pPr>
    </w:p>
    <w:p w:rsidR="00FA2D9A" w:rsidRPr="00FA2D9A" w:rsidRDefault="00FA2D9A" w:rsidP="00656E84">
      <w:pPr>
        <w:jc w:val="center"/>
        <w:rPr>
          <w:rFonts w:eastAsia="Times New Roman"/>
          <w:b/>
          <w:bCs/>
          <w:caps/>
        </w:rPr>
      </w:pPr>
    </w:p>
    <w:p w:rsidR="00FA2D9A" w:rsidRPr="00FA2D9A" w:rsidRDefault="00FA2D9A" w:rsidP="00656E84">
      <w:pPr>
        <w:jc w:val="center"/>
        <w:rPr>
          <w:rFonts w:eastAsia="Times New Roman"/>
          <w:b/>
          <w:bCs/>
          <w:caps/>
        </w:rPr>
      </w:pPr>
    </w:p>
    <w:p w:rsidR="00FA2D9A" w:rsidRPr="00FA2D9A" w:rsidRDefault="00FA2D9A" w:rsidP="00656E84">
      <w:pPr>
        <w:jc w:val="center"/>
        <w:rPr>
          <w:rFonts w:eastAsia="Times New Roman"/>
          <w:b/>
          <w:bCs/>
          <w:caps/>
        </w:rPr>
      </w:pPr>
    </w:p>
    <w:p w:rsidR="00FA2D9A" w:rsidRPr="00FA2D9A" w:rsidRDefault="00FA2D9A" w:rsidP="00656E84">
      <w:pPr>
        <w:jc w:val="center"/>
        <w:rPr>
          <w:rFonts w:eastAsia="Times New Roman"/>
          <w:b/>
          <w:bCs/>
          <w:caps/>
        </w:rPr>
      </w:pPr>
    </w:p>
    <w:p w:rsidR="00656E84" w:rsidRPr="00FA2D9A" w:rsidRDefault="00656E84" w:rsidP="00656E84">
      <w:pPr>
        <w:rPr>
          <w:rFonts w:eastAsia="Times New Roman"/>
          <w:b/>
          <w:bCs/>
          <w:caps/>
        </w:rPr>
      </w:pPr>
    </w:p>
    <w:p w:rsidR="00656E84" w:rsidRPr="00FA2D9A" w:rsidRDefault="00656E84" w:rsidP="00656E84">
      <w:pPr>
        <w:jc w:val="center"/>
        <w:rPr>
          <w:rFonts w:eastAsia="Times New Roman"/>
          <w:b/>
          <w:bCs/>
          <w:caps/>
        </w:rPr>
      </w:pPr>
      <w:r w:rsidRPr="00FA2D9A">
        <w:rPr>
          <w:rFonts w:eastAsia="Times New Roman"/>
          <w:b/>
          <w:bCs/>
          <w:caps/>
        </w:rPr>
        <w:t>содержание занятия</w:t>
      </w:r>
    </w:p>
    <w:tbl>
      <w:tblPr>
        <w:tblW w:w="10200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7938"/>
        <w:gridCol w:w="1555"/>
      </w:tblGrid>
      <w:tr w:rsidR="00656E84" w:rsidRPr="00FA2D9A" w:rsidTr="00FA2D9A">
        <w:trPr>
          <w:trHeight w:val="37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E84" w:rsidRPr="00FA2D9A" w:rsidRDefault="00656E84" w:rsidP="00FA2D9A">
            <w:pPr>
              <w:ind w:left="-108" w:right="-195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№</w:t>
            </w:r>
          </w:p>
          <w:p w:rsidR="00656E84" w:rsidRPr="00FA2D9A" w:rsidRDefault="00656E84" w:rsidP="00FA2D9A">
            <w:pPr>
              <w:ind w:left="-108" w:right="-195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этапа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E84" w:rsidRPr="00FA2D9A" w:rsidRDefault="00656E84" w:rsidP="00FA2D9A">
            <w:pPr>
              <w:ind w:left="-113" w:right="-113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 xml:space="preserve">Этапы занятия, учебные вопросы, </w:t>
            </w:r>
          </w:p>
          <w:p w:rsidR="00656E84" w:rsidRPr="00FA2D9A" w:rsidRDefault="00656E84" w:rsidP="00FA2D9A">
            <w:pPr>
              <w:ind w:left="-113" w:right="-113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формы и методы обучения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E84" w:rsidRPr="00FA2D9A" w:rsidRDefault="00656E84" w:rsidP="00FA2D9A">
            <w:pPr>
              <w:ind w:left="-113" w:right="-113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Временная</w:t>
            </w:r>
          </w:p>
          <w:p w:rsidR="00656E84" w:rsidRPr="00FA2D9A" w:rsidRDefault="00656E84" w:rsidP="00FA2D9A">
            <w:pPr>
              <w:ind w:left="-113" w:right="-113"/>
              <w:jc w:val="center"/>
              <w:rPr>
                <w:rFonts w:eastAsia="Times New Roman"/>
                <w:b/>
                <w:bCs/>
                <w:spacing w:val="-4"/>
              </w:rPr>
            </w:pPr>
            <w:r w:rsidRPr="00FA2D9A">
              <w:rPr>
                <w:rFonts w:eastAsia="Times New Roman"/>
                <w:b/>
                <w:bCs/>
                <w:spacing w:val="-4"/>
              </w:rPr>
              <w:t>регламентация</w:t>
            </w:r>
          </w:p>
          <w:p w:rsidR="00656E84" w:rsidRPr="00FA2D9A" w:rsidRDefault="00656E84" w:rsidP="00FA2D9A">
            <w:pPr>
              <w:ind w:left="-113" w:right="-113"/>
              <w:jc w:val="center"/>
              <w:rPr>
                <w:rFonts w:eastAsia="Times New Roman"/>
                <w:b/>
                <w:bCs/>
              </w:rPr>
            </w:pPr>
            <w:r w:rsidRPr="00FA2D9A">
              <w:rPr>
                <w:rFonts w:eastAsia="Times New Roman"/>
                <w:b/>
                <w:bCs/>
              </w:rPr>
              <w:t>этапа</w:t>
            </w:r>
          </w:p>
        </w:tc>
      </w:tr>
      <w:tr w:rsidR="00656E84" w:rsidRPr="00FA2D9A" w:rsidTr="00FA2D9A">
        <w:trPr>
          <w:trHeight w:val="5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jc w:val="center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 xml:space="preserve">Организационный этап: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3</w:t>
            </w:r>
          </w:p>
        </w:tc>
      </w:tr>
      <w:tr w:rsidR="00656E84" w:rsidRPr="00FA2D9A" w:rsidTr="00FA2D9A">
        <w:trPr>
          <w:trHeight w:val="5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- проверка готовности </w:t>
            </w:r>
            <w:proofErr w:type="gramStart"/>
            <w:r w:rsidRPr="00FA2D9A">
              <w:rPr>
                <w:rFonts w:eastAsia="Times New Roman"/>
              </w:rPr>
              <w:t>обучающихся</w:t>
            </w:r>
            <w:proofErr w:type="gramEnd"/>
            <w:r w:rsidRPr="00FA2D9A">
              <w:rPr>
                <w:rFonts w:eastAsia="Times New Roman"/>
              </w:rPr>
              <w:t xml:space="preserve"> к занятию;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656E84" w:rsidRPr="00FA2D9A" w:rsidTr="00FA2D9A">
        <w:trPr>
          <w:trHeight w:val="5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проверка посещаемости;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656E84" w:rsidRPr="00FA2D9A" w:rsidTr="00FA2D9A">
        <w:trPr>
          <w:trHeight w:val="5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сообщение темы.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656E84" w:rsidRPr="00FA2D9A" w:rsidTr="00FA2D9A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jc w:val="center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>Вводный инструктаж: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Мотивационный момент: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5</w:t>
            </w:r>
          </w:p>
        </w:tc>
      </w:tr>
      <w:tr w:rsidR="00656E84" w:rsidRPr="00FA2D9A" w:rsidTr="00FA2D9A">
        <w:trPr>
          <w:trHeight w:val="5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- обоснование необходимости изучения данной темы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656E84" w:rsidRPr="00FA2D9A" w:rsidTr="00FA2D9A">
        <w:trPr>
          <w:trHeight w:val="5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для эффективного освоения дисциплин и модулей;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</w:tc>
      </w:tr>
      <w:tr w:rsidR="00656E84" w:rsidRPr="00FA2D9A" w:rsidTr="00FA2D9A">
        <w:trPr>
          <w:trHeight w:val="56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вовлечение обучающихся в процесс постановки целей и задач занятия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/>
        </w:tc>
      </w:tr>
      <w:tr w:rsidR="00656E84" w:rsidRPr="00FA2D9A" w:rsidTr="00FA2D9A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2.1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Актуализация опорных знаний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Выявить в форме беседы знания полученные на МДК 03.01 и ЛПЗ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- охрана труда при выполнении работ по замене неисправностей контактора 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- использование инструмента при выполнении работ по замене неисправностей контактора 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- какие дефекты могут быть при замене неисправностей контактора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5</w:t>
            </w:r>
          </w:p>
        </w:tc>
      </w:tr>
      <w:tr w:rsidR="00656E84" w:rsidRPr="00FA2D9A" w:rsidTr="00FA2D9A">
        <w:trPr>
          <w:trHeight w:val="118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2.2</w:t>
            </w:r>
          </w:p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rPr>
                <w:rFonts w:eastAsia="Times New Roman"/>
              </w:rPr>
            </w:pPr>
          </w:p>
          <w:p w:rsidR="00656E84" w:rsidRPr="00FA2D9A" w:rsidRDefault="00E9166D" w:rsidP="00656E84">
            <w:pPr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   </w:t>
            </w:r>
            <w:r w:rsidR="00656E84" w:rsidRPr="00FA2D9A">
              <w:rPr>
                <w:rFonts w:eastAsia="Times New Roman"/>
              </w:rPr>
              <w:t>2.3</w:t>
            </w:r>
          </w:p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2.4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Изучение нового материала:</w:t>
            </w:r>
          </w:p>
          <w:p w:rsidR="00656E84" w:rsidRPr="00FA2D9A" w:rsidRDefault="00656E84" w:rsidP="00FA2D9A">
            <w:pPr>
              <w:numPr>
                <w:ilvl w:val="0"/>
                <w:numId w:val="1"/>
              </w:numPr>
              <w:tabs>
                <w:tab w:val="left" w:pos="-5961"/>
                <w:tab w:val="left" w:pos="-2349"/>
              </w:tabs>
              <w:ind w:right="-113"/>
              <w:contextualSpacing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Технологический процесс по замене неисправностей контактора </w:t>
            </w:r>
          </w:p>
          <w:p w:rsidR="00656E84" w:rsidRPr="00FA2D9A" w:rsidRDefault="00656E84" w:rsidP="00656E84">
            <w:pPr>
              <w:numPr>
                <w:ilvl w:val="0"/>
                <w:numId w:val="1"/>
              </w:numPr>
              <w:tabs>
                <w:tab w:val="left" w:pos="-5961"/>
                <w:tab w:val="left" w:pos="-2349"/>
              </w:tabs>
              <w:ind w:right="-113"/>
              <w:contextualSpacing/>
              <w:rPr>
                <w:rFonts w:eastAsia="Times New Roman"/>
              </w:rPr>
            </w:pPr>
            <w:proofErr w:type="gramStart"/>
            <w:r w:rsidRPr="00FA2D9A">
              <w:rPr>
                <w:rFonts w:eastAsia="Times New Roman"/>
              </w:rPr>
              <w:t>Инструмент</w:t>
            </w:r>
            <w:proofErr w:type="gramEnd"/>
            <w:r w:rsidRPr="00FA2D9A">
              <w:rPr>
                <w:rFonts w:eastAsia="Times New Roman"/>
              </w:rPr>
              <w:t xml:space="preserve"> применяемый при выполнении работ по замене неисправностей контактора </w:t>
            </w:r>
          </w:p>
          <w:p w:rsidR="00656E84" w:rsidRPr="00FA2D9A" w:rsidRDefault="00656E84" w:rsidP="00656E84">
            <w:pPr>
              <w:numPr>
                <w:ilvl w:val="0"/>
                <w:numId w:val="1"/>
              </w:numPr>
              <w:tabs>
                <w:tab w:val="left" w:pos="-5961"/>
                <w:tab w:val="left" w:pos="-2349"/>
              </w:tabs>
              <w:ind w:right="-113"/>
              <w:contextualSpacing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Охрана труда при замене неисправностей контактора </w:t>
            </w:r>
          </w:p>
          <w:p w:rsidR="00656E84" w:rsidRPr="00FA2D9A" w:rsidRDefault="00656E84" w:rsidP="00E9166D">
            <w:pPr>
              <w:tabs>
                <w:tab w:val="left" w:pos="-5961"/>
                <w:tab w:val="left" w:pos="-2349"/>
              </w:tabs>
              <w:ind w:right="-113"/>
              <w:contextualSpacing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Закрепление нового материала</w:t>
            </w:r>
          </w:p>
          <w:p w:rsidR="00E9166D" w:rsidRPr="00FA2D9A" w:rsidRDefault="00E9166D" w:rsidP="00E9166D">
            <w:pPr>
              <w:tabs>
                <w:tab w:val="left" w:pos="-5961"/>
                <w:tab w:val="left" w:pos="-2349"/>
              </w:tabs>
              <w:ind w:right="-113"/>
              <w:contextualSpacing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- опрос </w:t>
            </w:r>
            <w:proofErr w:type="gramStart"/>
            <w:r w:rsidRPr="00FA2D9A">
              <w:rPr>
                <w:rFonts w:eastAsia="Times New Roman"/>
              </w:rPr>
              <w:t>обучающихся</w:t>
            </w:r>
            <w:proofErr w:type="gramEnd"/>
            <w:r w:rsidRPr="00FA2D9A">
              <w:rPr>
                <w:rFonts w:eastAsia="Times New Roman"/>
              </w:rPr>
              <w:t xml:space="preserve"> устно</w:t>
            </w:r>
          </w:p>
          <w:p w:rsidR="00E9166D" w:rsidRPr="00FA2D9A" w:rsidRDefault="00E9166D" w:rsidP="00E9166D">
            <w:pPr>
              <w:tabs>
                <w:tab w:val="left" w:pos="-5961"/>
                <w:tab w:val="left" w:pos="-2349"/>
              </w:tabs>
              <w:ind w:right="-113"/>
              <w:contextualSpacing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- предложить </w:t>
            </w:r>
            <w:proofErr w:type="gramStart"/>
            <w:r w:rsidRPr="00FA2D9A">
              <w:rPr>
                <w:rFonts w:eastAsia="Times New Roman"/>
              </w:rPr>
              <w:t>обучающимся</w:t>
            </w:r>
            <w:proofErr w:type="gramEnd"/>
            <w:r w:rsidRPr="00FA2D9A">
              <w:rPr>
                <w:rFonts w:eastAsia="Times New Roman"/>
              </w:rPr>
              <w:t xml:space="preserve"> воспроизвести практические приемы перед всей группой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Выдача заданий </w:t>
            </w:r>
            <w:proofErr w:type="gramStart"/>
            <w:r w:rsidRPr="00FA2D9A">
              <w:rPr>
                <w:rFonts w:eastAsia="Times New Roman"/>
              </w:rPr>
              <w:t>обучающимся</w:t>
            </w:r>
            <w:proofErr w:type="gramEnd"/>
            <w:r w:rsidRPr="00FA2D9A">
              <w:rPr>
                <w:rFonts w:eastAsia="Times New Roman"/>
              </w:rPr>
              <w:t xml:space="preserve"> для практической работы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Объявление критерий оценок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25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</w:p>
          <w:p w:rsidR="00E9166D" w:rsidRPr="00FA2D9A" w:rsidRDefault="00E9166D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5</w:t>
            </w:r>
          </w:p>
          <w:p w:rsidR="00E9166D" w:rsidRPr="00FA2D9A" w:rsidRDefault="00E9166D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E9166D" w:rsidRPr="00FA2D9A" w:rsidRDefault="00E9166D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2</w:t>
            </w:r>
          </w:p>
        </w:tc>
      </w:tr>
      <w:tr w:rsidR="00656E84" w:rsidRPr="00FA2D9A" w:rsidTr="00FA2D9A">
        <w:trPr>
          <w:trHeight w:val="134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jc w:val="center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>Текущий инструктаж (целевые обходы)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210</w:t>
            </w:r>
          </w:p>
        </w:tc>
      </w:tr>
      <w:tr w:rsidR="00656E84" w:rsidRPr="00FA2D9A" w:rsidTr="00FA2D9A">
        <w:trPr>
          <w:trHeight w:val="34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>4</w:t>
            </w:r>
          </w:p>
          <w:p w:rsidR="00656E84" w:rsidRPr="00FA2D9A" w:rsidRDefault="00656E84" w:rsidP="00FA2D9A">
            <w:pPr>
              <w:jc w:val="center"/>
              <w:rPr>
                <w:rFonts w:eastAsia="Times New Roman"/>
                <w:b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  <w:b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  <w:b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  <w:b/>
              </w:rPr>
            </w:pPr>
          </w:p>
          <w:p w:rsidR="00656E84" w:rsidRPr="00FA2D9A" w:rsidRDefault="00656E84" w:rsidP="00FA2D9A">
            <w:pPr>
              <w:jc w:val="center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Организация рабочего места. Подготовка инструмента, материала. Самостоятельная работа </w:t>
            </w:r>
            <w:proofErr w:type="gramStart"/>
            <w:r w:rsidRPr="00FA2D9A">
              <w:rPr>
                <w:rFonts w:eastAsia="Times New Roman"/>
              </w:rPr>
              <w:t>обучающихся</w:t>
            </w:r>
            <w:proofErr w:type="gramEnd"/>
            <w:r w:rsidRPr="00FA2D9A">
              <w:rPr>
                <w:rFonts w:eastAsia="Times New Roman"/>
              </w:rPr>
              <w:t xml:space="preserve"> при выполнении задания.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>Целевые обходы: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проверка организации рабочего места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проверить соблюдение охраны труда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проверка экономного и бережного отношения к материалу, инструменту</w:t>
            </w:r>
          </w:p>
          <w:p w:rsidR="00E9166D" w:rsidRPr="00FA2D9A" w:rsidRDefault="00E9166D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 xml:space="preserve">- обход рабочих мест с целью оказания помощи </w:t>
            </w:r>
            <w:proofErr w:type="spellStart"/>
            <w:r w:rsidRPr="00FA2D9A">
              <w:rPr>
                <w:rFonts w:eastAsia="Times New Roman"/>
              </w:rPr>
              <w:t>слабоуспевающимся</w:t>
            </w:r>
            <w:proofErr w:type="spellEnd"/>
            <w:r w:rsidRPr="00FA2D9A">
              <w:rPr>
                <w:rFonts w:eastAsia="Times New Roman"/>
              </w:rPr>
              <w:t xml:space="preserve"> </w:t>
            </w:r>
            <w:proofErr w:type="gramStart"/>
            <w:r w:rsidRPr="00FA2D9A">
              <w:rPr>
                <w:rFonts w:eastAsia="Times New Roman"/>
              </w:rPr>
              <w:t>обучающимся</w:t>
            </w:r>
            <w:proofErr w:type="gramEnd"/>
          </w:p>
          <w:p w:rsidR="00E9166D" w:rsidRPr="00FA2D9A" w:rsidRDefault="00E9166D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при обнаружении типичных ошибок в выполнении задания, приостановить работу, разобрать данную ситуацию с привлечением всех обучающихся</w:t>
            </w:r>
          </w:p>
          <w:p w:rsidR="00E9166D" w:rsidRPr="00FA2D9A" w:rsidRDefault="00E9166D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проверка выполнения нормы времени на данное задание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приемка и оценка выполненных работ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проверка уборки рабочего места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  <w:b/>
              </w:rPr>
            </w:pPr>
            <w:r w:rsidRPr="00FA2D9A">
              <w:rPr>
                <w:rFonts w:eastAsia="Times New Roman"/>
                <w:b/>
              </w:rPr>
              <w:t>Заключительный инструктаж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обсуждение и оценка результатов самостоятельной работы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выставление оценок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показ лучших работ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- анализ ошибок, допущенных при выполнении практической работы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contextualSpacing/>
              <w:rPr>
                <w:rFonts w:eastAsia="Times New Roman"/>
              </w:rPr>
            </w:pPr>
            <w:r w:rsidRPr="00FA2D9A">
              <w:rPr>
                <w:rFonts w:eastAsia="Times New Roman"/>
                <w:b/>
              </w:rPr>
              <w:t xml:space="preserve">Домашнее задание: </w:t>
            </w:r>
            <w:r w:rsidRPr="00FA2D9A">
              <w:rPr>
                <w:rFonts w:eastAsia="Times New Roman"/>
              </w:rPr>
              <w:t>Повторить тему «</w:t>
            </w:r>
            <w:r w:rsidRPr="00FA2D9A">
              <w:t>Замена неисправностей в контакторе</w:t>
            </w:r>
            <w:r w:rsidRPr="00FA2D9A">
              <w:rPr>
                <w:rFonts w:eastAsia="Times New Roman"/>
              </w:rPr>
              <w:t>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E9166D" w:rsidRPr="00FA2D9A" w:rsidRDefault="00E9166D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E9166D" w:rsidRPr="00FA2D9A" w:rsidRDefault="00E9166D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B6853" w:rsidRPr="00FA2D9A" w:rsidRDefault="006B6853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B6853" w:rsidRPr="00FA2D9A" w:rsidRDefault="006B6853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13</w:t>
            </w: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rPr>
                <w:rFonts w:eastAsia="Times New Roman"/>
              </w:rPr>
            </w:pPr>
          </w:p>
          <w:p w:rsidR="00656E84" w:rsidRPr="00FA2D9A" w:rsidRDefault="00656E84" w:rsidP="00FA2D9A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rFonts w:eastAsia="Times New Roman"/>
              </w:rPr>
            </w:pPr>
            <w:r w:rsidRPr="00FA2D9A">
              <w:rPr>
                <w:rFonts w:eastAsia="Times New Roman"/>
              </w:rPr>
              <w:t>2</w:t>
            </w:r>
          </w:p>
        </w:tc>
      </w:tr>
    </w:tbl>
    <w:p w:rsidR="00656E84" w:rsidRPr="00FA2D9A" w:rsidRDefault="00656E84" w:rsidP="00656E84">
      <w:pPr>
        <w:jc w:val="center"/>
        <w:rPr>
          <w:rFonts w:eastAsia="Times New Roman"/>
          <w:b/>
          <w:bCs/>
          <w:caps/>
        </w:rPr>
      </w:pPr>
    </w:p>
    <w:p w:rsidR="00656E84" w:rsidRPr="00FA2D9A" w:rsidRDefault="00656E84" w:rsidP="00656E84">
      <w:pPr>
        <w:jc w:val="center"/>
        <w:rPr>
          <w:rFonts w:eastAsia="Times New Roman"/>
          <w:b/>
          <w:lang w:eastAsia="ru-RU"/>
        </w:rPr>
      </w:pPr>
      <w:r w:rsidRPr="00FA2D9A">
        <w:rPr>
          <w:rFonts w:eastAsia="Times New Roman"/>
          <w:b/>
          <w:lang w:eastAsia="ru-RU"/>
        </w:rPr>
        <w:t xml:space="preserve">Дидактический материал к занятию №12 </w:t>
      </w:r>
      <w:r w:rsidRPr="00FA2D9A">
        <w:rPr>
          <w:b/>
        </w:rPr>
        <w:t>Замена неисправностей в контакторе</w:t>
      </w:r>
    </w:p>
    <w:p w:rsidR="00B2768C" w:rsidRPr="00FA2D9A" w:rsidRDefault="00B2768C" w:rsidP="00656E84">
      <w:pPr>
        <w:pStyle w:val="3"/>
        <w:keepNext w:val="0"/>
        <w:keepLines w:val="0"/>
        <w:widowControl w:val="0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color w:val="auto"/>
          <w:spacing w:val="-15"/>
        </w:rPr>
      </w:pPr>
    </w:p>
    <w:p w:rsidR="00B2768C" w:rsidRPr="00FA2D9A" w:rsidRDefault="00B2768C" w:rsidP="00B2768C">
      <w:pPr>
        <w:pStyle w:val="3"/>
        <w:keepNext w:val="0"/>
        <w:keepLines w:val="0"/>
        <w:widowControl w:val="0"/>
        <w:shd w:val="clear" w:color="auto" w:fill="FFFFFF"/>
        <w:spacing w:before="0"/>
        <w:ind w:firstLine="709"/>
        <w:textAlignment w:val="baseline"/>
        <w:rPr>
          <w:rFonts w:ascii="Times New Roman" w:hAnsi="Times New Roman" w:cs="Times New Roman"/>
          <w:b w:val="0"/>
          <w:color w:val="auto"/>
          <w:spacing w:val="-15"/>
        </w:rPr>
      </w:pPr>
      <w:r w:rsidRPr="00FA2D9A">
        <w:rPr>
          <w:rFonts w:ascii="Times New Roman" w:hAnsi="Times New Roman" w:cs="Times New Roman"/>
          <w:b w:val="0"/>
          <w:color w:val="auto"/>
          <w:shd w:val="clear" w:color="auto" w:fill="FFFFFF"/>
        </w:rPr>
        <w:t>Контакторы КМИ применяется для запуска, остановки и реверса асинхронных электрических двигателей, работающих при напряжении до 660 вольт. Кроме того, эти приборы обеспечивают дистанционное переключение устройств вентиляционных систем, осветительных приборов, насосов и других агрегатов. Использование контакторов этого типа делает управление электродвигателями удобным и безопасным</w:t>
      </w:r>
      <w:r w:rsidR="004413B4" w:rsidRPr="00FA2D9A">
        <w:rPr>
          <w:rFonts w:ascii="Times New Roman" w:hAnsi="Times New Roman" w:cs="Times New Roman"/>
          <w:b w:val="0"/>
          <w:color w:val="auto"/>
          <w:shd w:val="clear" w:color="auto" w:fill="FFFFFF"/>
        </w:rPr>
        <w:t>.</w:t>
      </w:r>
    </w:p>
    <w:p w:rsidR="00B2768C" w:rsidRPr="00FA2D9A" w:rsidRDefault="004413B4" w:rsidP="00B2768C">
      <w:pPr>
        <w:pStyle w:val="3"/>
        <w:keepNext w:val="0"/>
        <w:keepLines w:val="0"/>
        <w:widowControl w:val="0"/>
        <w:shd w:val="clear" w:color="auto" w:fill="FFFFFF"/>
        <w:spacing w:before="0"/>
        <w:ind w:firstLine="709"/>
        <w:textAlignment w:val="baseline"/>
        <w:rPr>
          <w:rFonts w:ascii="Times New Roman" w:hAnsi="Times New Roman" w:cs="Times New Roman"/>
          <w:b w:val="0"/>
          <w:color w:val="000000"/>
          <w:shd w:val="clear" w:color="auto" w:fill="FFFFFF"/>
        </w:rPr>
      </w:pPr>
      <w:r w:rsidRPr="00FA2D9A">
        <w:rPr>
          <w:rFonts w:ascii="Times New Roman" w:hAnsi="Times New Roman" w:cs="Times New Roman"/>
          <w:b w:val="0"/>
          <w:color w:val="000000"/>
          <w:shd w:val="clear" w:color="auto" w:fill="FFFFFF"/>
        </w:rPr>
        <w:t>Назначение и особенности малогабаритных контакторов. Частая перемена тока в электрических сетях при включении и отключении электрооборудования приводит к аварийным ситуациям. Для их предотвращения используется контактор КМИ, работающий дистанционно под управлением слабыми электрическими токами. Название расшифровывается как контактор малый.</w:t>
      </w:r>
    </w:p>
    <w:p w:rsidR="004413B4" w:rsidRPr="00FA2D9A" w:rsidRDefault="004413B4" w:rsidP="004413B4"/>
    <w:p w:rsidR="004413B4" w:rsidRPr="00FA2D9A" w:rsidRDefault="004413B4" w:rsidP="004413B4">
      <w:pPr>
        <w:jc w:val="center"/>
        <w:rPr>
          <w:b/>
        </w:rPr>
      </w:pPr>
      <w:r w:rsidRPr="00FA2D9A">
        <w:rPr>
          <w:b/>
        </w:rPr>
        <w:t>Устройство контактора КМИ</w:t>
      </w:r>
    </w:p>
    <w:p w:rsidR="004413B4" w:rsidRPr="00FA2D9A" w:rsidRDefault="004413B4" w:rsidP="004413B4"/>
    <w:p w:rsidR="004413B4" w:rsidRPr="00FA2D9A" w:rsidRDefault="004413B4" w:rsidP="004413B4">
      <w:r w:rsidRPr="00FA2D9A">
        <w:rPr>
          <w:noProof/>
          <w:lang w:eastAsia="ru-RU"/>
        </w:rPr>
        <w:drawing>
          <wp:inline distT="0" distB="0" distL="0" distR="0">
            <wp:extent cx="5933073" cy="1818861"/>
            <wp:effectExtent l="19050" t="0" r="0" b="0"/>
            <wp:docPr id="26" name="Рисунок 13" descr="http://forum220.ru/site-img/construction-conta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220.ru/site-img/construction-contacto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724" cy="1831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3B4" w:rsidRPr="00FA2D9A" w:rsidRDefault="004413B4" w:rsidP="004413B4"/>
    <w:p w:rsidR="00B2768C" w:rsidRPr="00FA2D9A" w:rsidRDefault="004413B4" w:rsidP="00FD6B16">
      <w:pPr>
        <w:pStyle w:val="3"/>
        <w:keepNext w:val="0"/>
        <w:keepLines w:val="0"/>
        <w:widowControl w:val="0"/>
        <w:shd w:val="clear" w:color="auto" w:fill="FFFFFF"/>
        <w:spacing w:before="0"/>
        <w:ind w:firstLine="709"/>
        <w:jc w:val="center"/>
        <w:textAlignment w:val="baseline"/>
        <w:rPr>
          <w:rFonts w:ascii="Times New Roman" w:hAnsi="Times New Roman" w:cs="Times New Roman"/>
          <w:color w:val="auto"/>
          <w:spacing w:val="-15"/>
        </w:rPr>
      </w:pPr>
      <w:r w:rsidRPr="00FA2D9A">
        <w:rPr>
          <w:rFonts w:ascii="Times New Roman" w:hAnsi="Times New Roman" w:cs="Times New Roman"/>
          <w:color w:val="auto"/>
          <w:spacing w:val="-15"/>
        </w:rPr>
        <w:t>Основные  неисправности в контакторе КМИ</w:t>
      </w:r>
    </w:p>
    <w:p w:rsidR="00FD6B16" w:rsidRPr="00FA2D9A" w:rsidRDefault="00FD6B16" w:rsidP="00656E84">
      <w:pPr>
        <w:pStyle w:val="3"/>
        <w:keepNext w:val="0"/>
        <w:keepLines w:val="0"/>
        <w:widowControl w:val="0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color w:val="auto"/>
          <w:spacing w:val="-15"/>
        </w:rPr>
      </w:pPr>
    </w:p>
    <w:p w:rsidR="00656E84" w:rsidRDefault="00656E84" w:rsidP="00E25792">
      <w:pPr>
        <w:pStyle w:val="3"/>
        <w:keepNext w:val="0"/>
        <w:keepLines w:val="0"/>
        <w:widowControl w:val="0"/>
        <w:shd w:val="clear" w:color="auto" w:fill="FFFFFF"/>
        <w:spacing w:before="0"/>
        <w:ind w:firstLine="709"/>
        <w:jc w:val="center"/>
        <w:textAlignment w:val="baseline"/>
        <w:rPr>
          <w:rFonts w:ascii="Times New Roman" w:hAnsi="Times New Roman" w:cs="Times New Roman"/>
          <w:color w:val="auto"/>
          <w:spacing w:val="-15"/>
        </w:rPr>
      </w:pPr>
      <w:r w:rsidRPr="00FA2D9A">
        <w:rPr>
          <w:rFonts w:ascii="Times New Roman" w:hAnsi="Times New Roman" w:cs="Times New Roman"/>
          <w:color w:val="auto"/>
          <w:spacing w:val="-15"/>
        </w:rPr>
        <w:t>Табл</w:t>
      </w:r>
      <w:r w:rsidR="004413B4" w:rsidRPr="00FA2D9A">
        <w:rPr>
          <w:rFonts w:ascii="Times New Roman" w:hAnsi="Times New Roman" w:cs="Times New Roman"/>
          <w:color w:val="auto"/>
          <w:spacing w:val="-15"/>
        </w:rPr>
        <w:t>ица неисправностей контактора КМИ</w:t>
      </w:r>
    </w:p>
    <w:p w:rsidR="00E25792" w:rsidRPr="00E25792" w:rsidRDefault="00E25792" w:rsidP="00E25792"/>
    <w:tbl>
      <w:tblPr>
        <w:tblStyle w:val="a3"/>
        <w:tblpPr w:leftFromText="45" w:rightFromText="45" w:topFromText="153" w:bottomFromText="153" w:vertAnchor="text"/>
        <w:tblW w:w="10031" w:type="dxa"/>
        <w:tblLook w:val="04A0"/>
      </w:tblPr>
      <w:tblGrid>
        <w:gridCol w:w="2943"/>
        <w:gridCol w:w="3230"/>
        <w:gridCol w:w="3858"/>
      </w:tblGrid>
      <w:tr w:rsidR="00656E84" w:rsidRPr="00FA2D9A" w:rsidTr="00FA2D9A">
        <w:tc>
          <w:tcPr>
            <w:tcW w:w="2943" w:type="dxa"/>
            <w:hideMark/>
          </w:tcPr>
          <w:p w:rsidR="00656E84" w:rsidRPr="00FA2D9A" w:rsidRDefault="00656E84" w:rsidP="00FA2D9A">
            <w:pPr>
              <w:jc w:val="center"/>
              <w:rPr>
                <w:b/>
                <w:sz w:val="24"/>
                <w:szCs w:val="24"/>
              </w:rPr>
            </w:pPr>
            <w:r w:rsidRPr="00FA2D9A">
              <w:rPr>
                <w:b/>
                <w:sz w:val="24"/>
                <w:szCs w:val="24"/>
              </w:rPr>
              <w:t>Наименование неисправности, внешнее проявление и дополнительные признаки</w:t>
            </w: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jc w:val="center"/>
              <w:rPr>
                <w:b/>
                <w:sz w:val="24"/>
                <w:szCs w:val="24"/>
              </w:rPr>
            </w:pPr>
            <w:r w:rsidRPr="00FA2D9A">
              <w:rPr>
                <w:b/>
                <w:sz w:val="24"/>
                <w:szCs w:val="24"/>
              </w:rPr>
              <w:t>Вероятная причина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jc w:val="center"/>
              <w:rPr>
                <w:b/>
                <w:sz w:val="24"/>
                <w:szCs w:val="24"/>
              </w:rPr>
            </w:pPr>
            <w:r w:rsidRPr="00FA2D9A">
              <w:rPr>
                <w:b/>
                <w:sz w:val="24"/>
                <w:szCs w:val="24"/>
              </w:rPr>
              <w:t>Метод устранения</w:t>
            </w:r>
          </w:p>
        </w:tc>
      </w:tr>
      <w:tr w:rsidR="00656E84" w:rsidRPr="00FA2D9A" w:rsidTr="00FA2D9A">
        <w:tc>
          <w:tcPr>
            <w:tcW w:w="2943" w:type="dxa"/>
            <w:vMerge w:val="restart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1.Контактор не включается при подаче напряжения на втягивающую катушку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Повреждена катушка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Сменить катушку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Обрыв в цепи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Проверить схему, устранить обрыв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Отсутствие осевого люфта вала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Отрегулировать осевой люфт вала в пределах 0,2+0,5мм перемещением левой подшипниковой втулки вдоль оси вала контактора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Напряжение не соответствует напряжению втягивающей катушки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Заменить катушку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Затирание подвижных частей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Отрегулировать положение подвижных частей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Большие провалы контактов или большие нажатия на контактах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Установить провалы и нажатия</w:t>
            </w:r>
          </w:p>
        </w:tc>
      </w:tr>
      <w:tr w:rsidR="00656E84" w:rsidRPr="00FA2D9A" w:rsidTr="00FA2D9A">
        <w:tc>
          <w:tcPr>
            <w:tcW w:w="2943" w:type="dxa"/>
            <w:vMerge w:val="restart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 xml:space="preserve">2. Контактор не полностью включается при подаче напряжения </w:t>
            </w:r>
            <w:r w:rsidRPr="00FA2D9A">
              <w:rPr>
                <w:sz w:val="24"/>
                <w:szCs w:val="24"/>
              </w:rPr>
              <w:lastRenderedPageBreak/>
              <w:t>на втягивающую катушку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lastRenderedPageBreak/>
              <w:t>Большие провалы контактов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Установить провалы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 xml:space="preserve">Напряжение на зажимах втягивающей катушки </w:t>
            </w:r>
            <w:r w:rsidRPr="00FA2D9A">
              <w:rPr>
                <w:sz w:val="24"/>
                <w:szCs w:val="24"/>
              </w:rPr>
              <w:lastRenderedPageBreak/>
              <w:t xml:space="preserve">меньше 0,85 </w:t>
            </w:r>
            <w:proofErr w:type="gramStart"/>
            <w:r w:rsidRPr="00FA2D9A">
              <w:rPr>
                <w:sz w:val="24"/>
                <w:szCs w:val="24"/>
              </w:rPr>
              <w:t>номинального</w:t>
            </w:r>
            <w:proofErr w:type="gramEnd"/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lastRenderedPageBreak/>
              <w:t>Повысить напряжение сети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Велико нажатие возвратной пружины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Ослабить затяжку возвратной пружины</w:t>
            </w:r>
          </w:p>
        </w:tc>
      </w:tr>
      <w:tr w:rsidR="00656E84" w:rsidRPr="00FA2D9A" w:rsidTr="00FA2D9A">
        <w:tc>
          <w:tcPr>
            <w:tcW w:w="2943" w:type="dxa"/>
            <w:vMerge w:val="restart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3. Контакты привариваются при включении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Чрезмерно изношены контакты. Слишком велико или слишком мало контактное нажатие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Сменить контакты. Отрегулировать нажатие или сменить контактную пружину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 xml:space="preserve">Включение произошло при </w:t>
            </w:r>
            <w:proofErr w:type="gramStart"/>
            <w:r w:rsidRPr="00FA2D9A">
              <w:rPr>
                <w:sz w:val="24"/>
                <w:szCs w:val="24"/>
              </w:rPr>
              <w:t>недостаточном</w:t>
            </w:r>
            <w:proofErr w:type="gramEnd"/>
            <w:r w:rsidRPr="00FA2D9A">
              <w:rPr>
                <w:sz w:val="24"/>
                <w:szCs w:val="24"/>
              </w:rPr>
              <w:t xml:space="preserve"> напряжения на зажимах катушки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Принять меры к недопущению падения напряжения в сети</w:t>
            </w:r>
          </w:p>
        </w:tc>
      </w:tr>
      <w:tr w:rsidR="00656E84" w:rsidRPr="00FA2D9A" w:rsidTr="00FA2D9A">
        <w:tc>
          <w:tcPr>
            <w:tcW w:w="2943" w:type="dxa"/>
            <w:vMerge w:val="restart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4. Контакты нагреваются выше допустимой температуры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Нагрузка главной цепи выше номинальной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Проверить ток нагрузки и уменьшить его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Чрезмерно изношены контакты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Сменить контакты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Малое контактное нажатие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Отрегулировать нажатие или сменить контактную пружину</w:t>
            </w:r>
          </w:p>
        </w:tc>
      </w:tr>
      <w:tr w:rsidR="00656E84" w:rsidRPr="00FA2D9A" w:rsidTr="00FA2D9A">
        <w:tc>
          <w:tcPr>
            <w:tcW w:w="2943" w:type="dxa"/>
            <w:vMerge w:val="restart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5. Сильное гудение и дребезжание магнитной системы переменного тока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Неплотное прилегание якоря к сердечнику из-за загрязнения рабочих поверхностей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Протереть рабочие поверхности электромагнита чистой ветошью, смоченной в бензине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Неплотное прилегание якоря к сердечнику из-за неровностей поверхностей соприкосновения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Произвести шлифовку рабочих поверхностей якоря и сердечника, не снимая большого слоя металла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Поломка короткозамкнутого витка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Заменить виток или сердечник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Слишком велико нажатие контактов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Отрегулировать нажатие или сменить контактную пружину</w:t>
            </w:r>
          </w:p>
        </w:tc>
      </w:tr>
      <w:tr w:rsidR="00656E84" w:rsidRPr="00FA2D9A" w:rsidTr="00FA2D9A">
        <w:tc>
          <w:tcPr>
            <w:tcW w:w="2943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Отсутствие провала нижнего керна якоря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Восстановить провал и нажатие нижнего керна путем установки шайб под планку крепления сердечника</w:t>
            </w:r>
          </w:p>
        </w:tc>
      </w:tr>
      <w:tr w:rsidR="00656E84" w:rsidRPr="00FA2D9A" w:rsidTr="00FA2D9A">
        <w:tc>
          <w:tcPr>
            <w:tcW w:w="2943" w:type="dxa"/>
            <w:vMerge w:val="restart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6. Повышенный нагрев втягивающей катушки</w:t>
            </w:r>
          </w:p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 </w:t>
            </w: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Напряжение на зажимах катушки больше допустимого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Снизить напряжение сети или заменить катушку в соответствии с напряжением сети.</w:t>
            </w:r>
          </w:p>
        </w:tc>
      </w:tr>
      <w:tr w:rsidR="00656E84" w:rsidRPr="00FA2D9A" w:rsidTr="00FA2D9A">
        <w:tc>
          <w:tcPr>
            <w:tcW w:w="2943" w:type="dxa"/>
            <w:vMerge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Наличие в катушке короткозамкнутых витков</w:t>
            </w:r>
          </w:p>
        </w:tc>
        <w:tc>
          <w:tcPr>
            <w:tcW w:w="3858" w:type="dxa"/>
            <w:hideMark/>
          </w:tcPr>
          <w:p w:rsidR="00656E84" w:rsidRPr="00FA2D9A" w:rsidRDefault="00656E84" w:rsidP="00FA2D9A">
            <w:pPr>
              <w:rPr>
                <w:sz w:val="24"/>
                <w:szCs w:val="24"/>
              </w:rPr>
            </w:pPr>
            <w:r w:rsidRPr="00FA2D9A">
              <w:rPr>
                <w:sz w:val="24"/>
                <w:szCs w:val="24"/>
              </w:rPr>
              <w:t>Сменить катушку</w:t>
            </w:r>
          </w:p>
        </w:tc>
      </w:tr>
    </w:tbl>
    <w:p w:rsidR="00B2768C" w:rsidRPr="00FA2D9A" w:rsidRDefault="00B2768C" w:rsidP="00FD6B16">
      <w:pPr>
        <w:rPr>
          <w:b/>
          <w:lang w:eastAsia="ru-RU"/>
        </w:rPr>
      </w:pPr>
    </w:p>
    <w:p w:rsidR="00656E84" w:rsidRPr="00FA2D9A" w:rsidRDefault="00656E84" w:rsidP="00656E84">
      <w:pPr>
        <w:rPr>
          <w:noProof/>
          <w:lang w:eastAsia="ru-RU"/>
        </w:rPr>
      </w:pPr>
    </w:p>
    <w:p w:rsidR="00656E84" w:rsidRPr="00FA2D9A" w:rsidRDefault="00656E84" w:rsidP="00656E84">
      <w:pPr>
        <w:ind w:firstLine="709"/>
        <w:rPr>
          <w:b/>
          <w:noProof/>
          <w:lang w:eastAsia="ru-RU"/>
        </w:rPr>
      </w:pPr>
      <w:r w:rsidRPr="00FA2D9A">
        <w:rPr>
          <w:b/>
          <w:noProof/>
          <w:lang w:eastAsia="ru-RU"/>
        </w:rPr>
        <w:t>1.Выполнить разборку и сборку с устранением неисправностей контактора</w:t>
      </w:r>
    </w:p>
    <w:p w:rsidR="00FD6B16" w:rsidRDefault="00FD6B16" w:rsidP="00FD6B16">
      <w:pPr>
        <w:jc w:val="center"/>
        <w:rPr>
          <w:b/>
        </w:rPr>
      </w:pPr>
      <w:r w:rsidRPr="00FA2D9A">
        <w:rPr>
          <w:b/>
        </w:rPr>
        <w:t>Критерии оценок на практическую часть</w:t>
      </w:r>
    </w:p>
    <w:p w:rsidR="00E25792" w:rsidRPr="00FA2D9A" w:rsidRDefault="00E25792" w:rsidP="00FD6B16">
      <w:pPr>
        <w:jc w:val="center"/>
        <w:rPr>
          <w:b/>
        </w:rPr>
      </w:pPr>
    </w:p>
    <w:tbl>
      <w:tblPr>
        <w:tblStyle w:val="1"/>
        <w:tblW w:w="10349" w:type="dxa"/>
        <w:tblInd w:w="-318" w:type="dxa"/>
        <w:tblLayout w:type="fixed"/>
        <w:tblLook w:val="04A0"/>
      </w:tblPr>
      <w:tblGrid>
        <w:gridCol w:w="710"/>
        <w:gridCol w:w="3260"/>
        <w:gridCol w:w="992"/>
        <w:gridCol w:w="4395"/>
        <w:gridCol w:w="992"/>
      </w:tblGrid>
      <w:tr w:rsidR="00FD6B16" w:rsidRPr="00FA2D9A" w:rsidTr="009A5C22">
        <w:tc>
          <w:tcPr>
            <w:tcW w:w="710" w:type="dxa"/>
          </w:tcPr>
          <w:p w:rsidR="00FD6B16" w:rsidRPr="00FA2D9A" w:rsidRDefault="00FD6B16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FA2D9A">
              <w:rPr>
                <w:rFonts w:eastAsiaTheme="minorHAnsi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2D9A">
              <w:rPr>
                <w:rFonts w:eastAsiaTheme="minorHAns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2D9A">
              <w:rPr>
                <w:rFonts w:eastAsiaTheme="minorHAnsi"/>
                <w:b/>
                <w:sz w:val="24"/>
                <w:szCs w:val="24"/>
              </w:rPr>
              <w:t>/</w:t>
            </w:r>
            <w:proofErr w:type="spellStart"/>
            <w:r w:rsidRPr="00FA2D9A">
              <w:rPr>
                <w:rFonts w:eastAsiaTheme="minorHAns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0" w:type="dxa"/>
          </w:tcPr>
          <w:p w:rsidR="00FD6B16" w:rsidRPr="00FA2D9A" w:rsidRDefault="00FD6B16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FA2D9A">
              <w:rPr>
                <w:rFonts w:eastAsiaTheme="minorHAnsi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92" w:type="dxa"/>
          </w:tcPr>
          <w:p w:rsidR="00FD6B16" w:rsidRPr="00FA2D9A" w:rsidRDefault="00FD6B16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FA2D9A">
              <w:rPr>
                <w:rFonts w:eastAsiaTheme="minorHAnsi"/>
                <w:b/>
                <w:sz w:val="24"/>
                <w:szCs w:val="24"/>
              </w:rPr>
              <w:t>Баллы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FD6B16" w:rsidRPr="00FA2D9A" w:rsidRDefault="00FD6B16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FA2D9A">
              <w:rPr>
                <w:rFonts w:eastAsiaTheme="minorHAnsi"/>
                <w:b/>
                <w:sz w:val="24"/>
                <w:szCs w:val="24"/>
              </w:rPr>
              <w:t>Причина снятия баллов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D6B16" w:rsidRPr="00FA2D9A" w:rsidRDefault="009A5C22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>Б</w:t>
            </w:r>
            <w:r w:rsidR="00FD6B16" w:rsidRPr="00FA2D9A">
              <w:rPr>
                <w:rFonts w:eastAsiaTheme="minorHAnsi"/>
                <w:b/>
                <w:sz w:val="24"/>
                <w:szCs w:val="24"/>
              </w:rPr>
              <w:t>аллы</w:t>
            </w:r>
          </w:p>
        </w:tc>
      </w:tr>
      <w:tr w:rsidR="00FD6B16" w:rsidRPr="00FA2D9A" w:rsidTr="009A5C22">
        <w:tc>
          <w:tcPr>
            <w:tcW w:w="710" w:type="dxa"/>
          </w:tcPr>
          <w:p w:rsidR="00FD6B16" w:rsidRPr="00FA2D9A" w:rsidRDefault="00FD6B16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Подготовительная часть</w:t>
            </w:r>
          </w:p>
        </w:tc>
        <w:tc>
          <w:tcPr>
            <w:tcW w:w="992" w:type="dxa"/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Плохая организация рабочего места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2</w:t>
            </w:r>
          </w:p>
        </w:tc>
      </w:tr>
      <w:tr w:rsidR="00FD6B16" w:rsidRPr="00FA2D9A" w:rsidTr="009A5C22">
        <w:tc>
          <w:tcPr>
            <w:tcW w:w="710" w:type="dxa"/>
          </w:tcPr>
          <w:p w:rsidR="00FD6B16" w:rsidRPr="00FA2D9A" w:rsidRDefault="00FD6B16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Соблюдение охраны труда</w:t>
            </w:r>
          </w:p>
        </w:tc>
        <w:tc>
          <w:tcPr>
            <w:tcW w:w="992" w:type="dxa"/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За нарушение охраны труда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15</w:t>
            </w:r>
          </w:p>
        </w:tc>
      </w:tr>
      <w:tr w:rsidR="00FD6B16" w:rsidRPr="00FA2D9A" w:rsidTr="009A5C22">
        <w:tc>
          <w:tcPr>
            <w:tcW w:w="710" w:type="dxa"/>
          </w:tcPr>
          <w:p w:rsidR="00FD6B16" w:rsidRPr="00FA2D9A" w:rsidRDefault="00FD6B16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Разборка контактора</w:t>
            </w:r>
          </w:p>
        </w:tc>
        <w:tc>
          <w:tcPr>
            <w:tcW w:w="992" w:type="dxa"/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Нарушение технологии при разборке контактора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8</w:t>
            </w:r>
          </w:p>
        </w:tc>
      </w:tr>
      <w:tr w:rsidR="00FD6B16" w:rsidRPr="00FA2D9A" w:rsidTr="009A5C22">
        <w:tc>
          <w:tcPr>
            <w:tcW w:w="710" w:type="dxa"/>
          </w:tcPr>
          <w:p w:rsidR="00FD6B16" w:rsidRPr="00FA2D9A" w:rsidRDefault="00FD6B16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Чистка контактов контактора</w:t>
            </w:r>
          </w:p>
        </w:tc>
        <w:tc>
          <w:tcPr>
            <w:tcW w:w="992" w:type="dxa"/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Нарушение технологии при чистке контактов контактора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FD6B16" w:rsidRPr="00FA2D9A" w:rsidTr="009A5C22">
        <w:tc>
          <w:tcPr>
            <w:tcW w:w="710" w:type="dxa"/>
          </w:tcPr>
          <w:p w:rsidR="00FD6B16" w:rsidRPr="00FA2D9A" w:rsidRDefault="00FD6B16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Устранение повреждений в катушке</w:t>
            </w:r>
          </w:p>
        </w:tc>
        <w:tc>
          <w:tcPr>
            <w:tcW w:w="992" w:type="dxa"/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25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Нарушение технологии при устранении повреждения в катушке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8</w:t>
            </w:r>
          </w:p>
        </w:tc>
      </w:tr>
      <w:tr w:rsidR="00FD6B16" w:rsidRPr="00FA2D9A" w:rsidTr="009A5C22">
        <w:tc>
          <w:tcPr>
            <w:tcW w:w="710" w:type="dxa"/>
          </w:tcPr>
          <w:p w:rsidR="00FD6B16" w:rsidRPr="00FA2D9A" w:rsidRDefault="00FD6B16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Сборка контактора</w:t>
            </w:r>
          </w:p>
        </w:tc>
        <w:tc>
          <w:tcPr>
            <w:tcW w:w="992" w:type="dxa"/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Нарушение технологии при сборке контактора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FD6B16" w:rsidRPr="00FA2D9A" w:rsidTr="009A5C22">
        <w:tc>
          <w:tcPr>
            <w:tcW w:w="710" w:type="dxa"/>
          </w:tcPr>
          <w:p w:rsidR="00FD6B16" w:rsidRPr="00FA2D9A" w:rsidRDefault="00FD6B16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Норма времени</w:t>
            </w:r>
          </w:p>
        </w:tc>
        <w:tc>
          <w:tcPr>
            <w:tcW w:w="992" w:type="dxa"/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FD6B16" w:rsidRPr="00FA2D9A" w:rsidRDefault="00FD6B16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За каждые 5' свыше нормы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D6B16" w:rsidRPr="00FA2D9A" w:rsidRDefault="00FD6B16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</w:t>
            </w:r>
          </w:p>
        </w:tc>
      </w:tr>
    </w:tbl>
    <w:p w:rsidR="00FD6B16" w:rsidRPr="00FA2D9A" w:rsidRDefault="00FD6B16" w:rsidP="00FD6B16">
      <w:pPr>
        <w:rPr>
          <w:rFonts w:eastAsiaTheme="minorHAnsi"/>
        </w:rPr>
      </w:pPr>
      <w:r w:rsidRPr="00FA2D9A">
        <w:rPr>
          <w:rFonts w:eastAsia="Times New Roman"/>
          <w:lang w:eastAsia="ru-RU"/>
        </w:rPr>
        <w:t xml:space="preserve">                                                </w:t>
      </w:r>
      <w:r w:rsidR="009A5C22">
        <w:rPr>
          <w:rFonts w:eastAsiaTheme="minorHAnsi"/>
        </w:rPr>
        <w:t xml:space="preserve"> Всего        </w:t>
      </w:r>
      <w:r w:rsidRPr="00FA2D9A">
        <w:rPr>
          <w:rFonts w:eastAsiaTheme="minorHAnsi"/>
        </w:rPr>
        <w:t xml:space="preserve">100                                                              </w:t>
      </w:r>
    </w:p>
    <w:p w:rsidR="009A5C22" w:rsidRPr="00FA2D9A" w:rsidRDefault="009A5C22" w:rsidP="009A5C22">
      <w:pPr>
        <w:rPr>
          <w:rFonts w:eastAsiaTheme="minorHAnsi"/>
        </w:rPr>
      </w:pPr>
      <w:r w:rsidRPr="00FA2D9A">
        <w:rPr>
          <w:rFonts w:eastAsiaTheme="minorHAnsi"/>
          <w:b/>
        </w:rPr>
        <w:t xml:space="preserve">Баллы: </w:t>
      </w:r>
      <w:r w:rsidRPr="00FA2D9A">
        <w:rPr>
          <w:rFonts w:eastAsiaTheme="minorHAnsi"/>
        </w:rPr>
        <w:t>90-100 – отлично; 80-89 – хорошо; 65-79 – удовлетворительно; до 65 –неудовлетворительно</w:t>
      </w:r>
    </w:p>
    <w:p w:rsidR="009A5C22" w:rsidRPr="00FA2D9A" w:rsidRDefault="009A5C22" w:rsidP="009A5C22">
      <w:pPr>
        <w:rPr>
          <w:rFonts w:eastAsiaTheme="minorHAnsi"/>
          <w:b/>
        </w:rPr>
      </w:pPr>
      <w:r w:rsidRPr="00FA2D9A">
        <w:rPr>
          <w:rFonts w:eastAsiaTheme="minorHAnsi"/>
          <w:b/>
        </w:rPr>
        <w:t>Норма времени: 30'</w:t>
      </w:r>
    </w:p>
    <w:p w:rsidR="00FD6B16" w:rsidRPr="00FA2D9A" w:rsidRDefault="00FD6B16" w:rsidP="00656E84">
      <w:pPr>
        <w:ind w:firstLine="709"/>
        <w:rPr>
          <w:b/>
          <w:noProof/>
          <w:lang w:eastAsia="ru-RU"/>
        </w:rPr>
      </w:pPr>
    </w:p>
    <w:p w:rsidR="00656E84" w:rsidRPr="00FA2D9A" w:rsidRDefault="00656E84" w:rsidP="00656E84">
      <w:pPr>
        <w:ind w:firstLine="709"/>
        <w:rPr>
          <w:b/>
          <w:noProof/>
          <w:lang w:eastAsia="ru-RU"/>
        </w:rPr>
      </w:pPr>
      <w:r w:rsidRPr="00FA2D9A">
        <w:rPr>
          <w:b/>
          <w:noProof/>
          <w:lang w:eastAsia="ru-RU"/>
        </w:rPr>
        <w:t>2.Выполнить технологическую карту по разборке и сборке с устранением неисправностей в контакторе</w:t>
      </w:r>
    </w:p>
    <w:p w:rsidR="00656E84" w:rsidRPr="00FA2D9A" w:rsidRDefault="00656E84" w:rsidP="00656E84">
      <w:pPr>
        <w:ind w:firstLine="709"/>
        <w:jc w:val="center"/>
        <w:rPr>
          <w:b/>
          <w:noProof/>
          <w:lang w:eastAsia="ru-RU"/>
        </w:rPr>
      </w:pPr>
      <w:r w:rsidRPr="00FA2D9A">
        <w:rPr>
          <w:b/>
          <w:noProof/>
          <w:lang w:eastAsia="ru-RU"/>
        </w:rPr>
        <w:t>Технологическая карта</w:t>
      </w:r>
    </w:p>
    <w:tbl>
      <w:tblPr>
        <w:tblStyle w:val="a3"/>
        <w:tblW w:w="0" w:type="auto"/>
        <w:tblLook w:val="04A0"/>
      </w:tblPr>
      <w:tblGrid>
        <w:gridCol w:w="801"/>
        <w:gridCol w:w="4041"/>
        <w:gridCol w:w="2343"/>
        <w:gridCol w:w="2386"/>
      </w:tblGrid>
      <w:tr w:rsidR="00656E84" w:rsidRPr="00FA2D9A" w:rsidTr="00FA2D9A">
        <w:tc>
          <w:tcPr>
            <w:tcW w:w="752" w:type="dxa"/>
          </w:tcPr>
          <w:p w:rsidR="00656E84" w:rsidRPr="00FA2D9A" w:rsidRDefault="00656E84" w:rsidP="00FA2D9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A2D9A">
              <w:rPr>
                <w:b/>
                <w:sz w:val="24"/>
                <w:szCs w:val="24"/>
                <w:lang w:eastAsia="ru-RU"/>
              </w:rPr>
              <w:t>№</w:t>
            </w:r>
            <w:proofErr w:type="spellStart"/>
            <w:r w:rsidRPr="00FA2D9A">
              <w:rPr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A2D9A">
              <w:rPr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408" w:type="dxa"/>
          </w:tcPr>
          <w:p w:rsidR="00656E84" w:rsidRPr="00FA2D9A" w:rsidRDefault="00656E84" w:rsidP="00FA2D9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A2D9A">
              <w:rPr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483" w:type="dxa"/>
          </w:tcPr>
          <w:p w:rsidR="00656E84" w:rsidRPr="00FA2D9A" w:rsidRDefault="00656E84" w:rsidP="00FA2D9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A2D9A">
              <w:rPr>
                <w:b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2494" w:type="dxa"/>
          </w:tcPr>
          <w:p w:rsidR="00656E84" w:rsidRPr="00FA2D9A" w:rsidRDefault="00656E84" w:rsidP="00FA2D9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A2D9A">
              <w:rPr>
                <w:b/>
                <w:sz w:val="24"/>
                <w:szCs w:val="24"/>
                <w:lang w:eastAsia="ru-RU"/>
              </w:rPr>
              <w:t>Инструменты</w:t>
            </w:r>
          </w:p>
        </w:tc>
      </w:tr>
      <w:tr w:rsidR="00656E84" w:rsidRPr="00FA2D9A" w:rsidTr="00FA2D9A">
        <w:tc>
          <w:tcPr>
            <w:tcW w:w="752" w:type="dxa"/>
          </w:tcPr>
          <w:p w:rsidR="00656E84" w:rsidRPr="00FA2D9A" w:rsidRDefault="00656E84" w:rsidP="00FA2D9A">
            <w:pPr>
              <w:rPr>
                <w:b/>
                <w:caps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4408" w:type="dxa"/>
          </w:tcPr>
          <w:p w:rsidR="00656E84" w:rsidRPr="00FA2D9A" w:rsidRDefault="00656E84" w:rsidP="00FA2D9A">
            <w:pPr>
              <w:rPr>
                <w:b/>
                <w:caps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</w:tcPr>
          <w:p w:rsidR="00656E84" w:rsidRPr="00FA2D9A" w:rsidRDefault="00656E84" w:rsidP="00FA2D9A">
            <w:pPr>
              <w:rPr>
                <w:b/>
                <w:caps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</w:tcPr>
          <w:p w:rsidR="00656E84" w:rsidRPr="00FA2D9A" w:rsidRDefault="00656E84" w:rsidP="00FA2D9A">
            <w:pPr>
              <w:rPr>
                <w:b/>
                <w:caps/>
                <w:spacing w:val="-8"/>
                <w:sz w:val="24"/>
                <w:szCs w:val="24"/>
                <w:lang w:eastAsia="ru-RU"/>
              </w:rPr>
            </w:pPr>
          </w:p>
        </w:tc>
      </w:tr>
    </w:tbl>
    <w:p w:rsidR="00656E84" w:rsidRPr="00FA2D9A" w:rsidRDefault="00656E84" w:rsidP="00656E84">
      <w:pPr>
        <w:jc w:val="center"/>
        <w:rPr>
          <w:b/>
        </w:rPr>
      </w:pPr>
    </w:p>
    <w:p w:rsidR="00656E84" w:rsidRPr="00FA2D9A" w:rsidRDefault="00656E84" w:rsidP="00656E84">
      <w:pPr>
        <w:rPr>
          <w:b/>
          <w:lang w:eastAsia="ru-RU"/>
        </w:rPr>
      </w:pPr>
    </w:p>
    <w:p w:rsidR="00656E84" w:rsidRPr="00FA2D9A" w:rsidRDefault="00656E84" w:rsidP="00656E84">
      <w:pPr>
        <w:ind w:firstLine="709"/>
        <w:rPr>
          <w:b/>
          <w:lang w:eastAsia="ru-RU"/>
        </w:rPr>
      </w:pPr>
      <w:r w:rsidRPr="00FA2D9A">
        <w:rPr>
          <w:b/>
          <w:lang w:eastAsia="ru-RU"/>
        </w:rPr>
        <w:t>3.Выполнить схему с контактором</w:t>
      </w:r>
    </w:p>
    <w:p w:rsidR="00656E84" w:rsidRPr="00FA2D9A" w:rsidRDefault="00656E84" w:rsidP="00656E84">
      <w:pPr>
        <w:jc w:val="center"/>
        <w:rPr>
          <w:b/>
          <w:caps/>
          <w:spacing w:val="-8"/>
          <w:lang w:eastAsia="ru-RU"/>
        </w:rPr>
      </w:pPr>
      <w:r w:rsidRPr="00FA2D9A">
        <w:rPr>
          <w:noProof/>
          <w:lang w:eastAsia="ru-RU"/>
        </w:rPr>
        <w:drawing>
          <wp:inline distT="0" distB="0" distL="0" distR="0">
            <wp:extent cx="4339327" cy="2454965"/>
            <wp:effectExtent l="19050" t="0" r="4073" b="0"/>
            <wp:docPr id="79" name="Рисунок 16" descr="http://lazysmart.ru/wp-content/uploads/2016/09/Magnitny-j-puskatel-s-teplovy-m-rel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lazysmart.ru/wp-content/uploads/2016/09/Magnitny-j-puskatel-s-teplovy-m-rele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6482" cy="247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E84" w:rsidRPr="00FA2D9A" w:rsidRDefault="00656E84" w:rsidP="00656E84">
      <w:pPr>
        <w:rPr>
          <w:rFonts w:eastAsia="Times New Roman"/>
          <w:b/>
          <w:bCs/>
          <w:caps/>
        </w:rPr>
      </w:pPr>
    </w:p>
    <w:p w:rsidR="00656E84" w:rsidRPr="00FA2D9A" w:rsidRDefault="00656E84" w:rsidP="00656E84">
      <w:pPr>
        <w:jc w:val="center"/>
        <w:rPr>
          <w:b/>
        </w:rPr>
      </w:pPr>
      <w:r w:rsidRPr="00FA2D9A">
        <w:rPr>
          <w:b/>
        </w:rPr>
        <w:t>Критерии оценок на практическую часть</w:t>
      </w:r>
    </w:p>
    <w:tbl>
      <w:tblPr>
        <w:tblStyle w:val="1"/>
        <w:tblW w:w="10490" w:type="dxa"/>
        <w:tblInd w:w="-459" w:type="dxa"/>
        <w:tblLayout w:type="fixed"/>
        <w:tblLook w:val="04A0"/>
      </w:tblPr>
      <w:tblGrid>
        <w:gridCol w:w="851"/>
        <w:gridCol w:w="2977"/>
        <w:gridCol w:w="992"/>
        <w:gridCol w:w="4678"/>
        <w:gridCol w:w="992"/>
      </w:tblGrid>
      <w:tr w:rsidR="00656E84" w:rsidRPr="00FA2D9A" w:rsidTr="009A5C22">
        <w:tc>
          <w:tcPr>
            <w:tcW w:w="851" w:type="dxa"/>
          </w:tcPr>
          <w:p w:rsidR="00656E84" w:rsidRPr="00FA2D9A" w:rsidRDefault="00656E84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FA2D9A">
              <w:rPr>
                <w:rFonts w:eastAsiaTheme="minorHAnsi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2D9A">
              <w:rPr>
                <w:rFonts w:eastAsiaTheme="minorHAns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2D9A">
              <w:rPr>
                <w:rFonts w:eastAsiaTheme="minorHAnsi"/>
                <w:b/>
                <w:sz w:val="24"/>
                <w:szCs w:val="24"/>
              </w:rPr>
              <w:t>/</w:t>
            </w:r>
            <w:proofErr w:type="spellStart"/>
            <w:r w:rsidRPr="00FA2D9A">
              <w:rPr>
                <w:rFonts w:eastAsiaTheme="minorHAns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656E84" w:rsidRPr="00FA2D9A" w:rsidRDefault="00656E84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FA2D9A">
              <w:rPr>
                <w:rFonts w:eastAsiaTheme="minorHAnsi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92" w:type="dxa"/>
          </w:tcPr>
          <w:p w:rsidR="00656E84" w:rsidRPr="00FA2D9A" w:rsidRDefault="00656E84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FA2D9A">
              <w:rPr>
                <w:rFonts w:eastAsiaTheme="minorHAnsi"/>
                <w:b/>
                <w:sz w:val="24"/>
                <w:szCs w:val="24"/>
              </w:rPr>
              <w:t>Баллы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656E84" w:rsidRPr="00FA2D9A" w:rsidRDefault="00656E84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FA2D9A">
              <w:rPr>
                <w:rFonts w:eastAsiaTheme="minorHAnsi"/>
                <w:b/>
                <w:sz w:val="24"/>
                <w:szCs w:val="24"/>
              </w:rPr>
              <w:t>Причина снятия баллов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6E84" w:rsidRPr="00FA2D9A" w:rsidRDefault="009A5C22" w:rsidP="00FA2D9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>Б</w:t>
            </w:r>
            <w:r w:rsidR="00656E84" w:rsidRPr="00FA2D9A">
              <w:rPr>
                <w:rFonts w:eastAsiaTheme="minorHAnsi"/>
                <w:b/>
                <w:sz w:val="24"/>
                <w:szCs w:val="24"/>
              </w:rPr>
              <w:t>аллы</w:t>
            </w:r>
          </w:p>
        </w:tc>
      </w:tr>
      <w:tr w:rsidR="00656E84" w:rsidRPr="00FA2D9A" w:rsidTr="009A5C22">
        <w:tc>
          <w:tcPr>
            <w:tcW w:w="851" w:type="dxa"/>
          </w:tcPr>
          <w:p w:rsidR="00656E84" w:rsidRPr="00FA2D9A" w:rsidRDefault="00656E84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56E84" w:rsidRPr="00FA2D9A" w:rsidRDefault="00656E84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Подготовительная часть</w:t>
            </w:r>
          </w:p>
        </w:tc>
        <w:tc>
          <w:tcPr>
            <w:tcW w:w="992" w:type="dxa"/>
          </w:tcPr>
          <w:p w:rsidR="00656E84" w:rsidRPr="00FA2D9A" w:rsidRDefault="00656E84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656E84" w:rsidRPr="00FA2D9A" w:rsidRDefault="00656E84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Плохая организация рабочего места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2</w:t>
            </w:r>
          </w:p>
        </w:tc>
      </w:tr>
      <w:tr w:rsidR="00656E84" w:rsidRPr="00FA2D9A" w:rsidTr="009A5C22">
        <w:tc>
          <w:tcPr>
            <w:tcW w:w="851" w:type="dxa"/>
          </w:tcPr>
          <w:p w:rsidR="00656E84" w:rsidRPr="00FA2D9A" w:rsidRDefault="00656E84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56E84" w:rsidRPr="00FA2D9A" w:rsidRDefault="00656E84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Соблюдение охраны труда</w:t>
            </w:r>
          </w:p>
        </w:tc>
        <w:tc>
          <w:tcPr>
            <w:tcW w:w="992" w:type="dxa"/>
          </w:tcPr>
          <w:p w:rsidR="00656E84" w:rsidRPr="00FA2D9A" w:rsidRDefault="00656E84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</w:t>
            </w:r>
            <w:r w:rsidR="0083583C" w:rsidRPr="00FA2D9A">
              <w:rPr>
                <w:rFonts w:eastAsiaTheme="minorHAnsi"/>
                <w:sz w:val="24"/>
                <w:szCs w:val="24"/>
              </w:rPr>
              <w:t>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656E84" w:rsidRPr="00FA2D9A" w:rsidRDefault="00656E84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За нарушение охраны труда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</w:t>
            </w:r>
            <w:r w:rsidR="0083583C" w:rsidRPr="00FA2D9A">
              <w:rPr>
                <w:rFonts w:eastAsiaTheme="minorHAnsi"/>
                <w:sz w:val="24"/>
                <w:szCs w:val="24"/>
              </w:rPr>
              <w:t>0</w:t>
            </w:r>
          </w:p>
        </w:tc>
      </w:tr>
      <w:tr w:rsidR="00656E84" w:rsidRPr="00FA2D9A" w:rsidTr="009A5C22">
        <w:tc>
          <w:tcPr>
            <w:tcW w:w="851" w:type="dxa"/>
          </w:tcPr>
          <w:p w:rsidR="00656E84" w:rsidRPr="00FA2D9A" w:rsidRDefault="00656E84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656E84" w:rsidRPr="00FA2D9A" w:rsidRDefault="00172805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Установка </w:t>
            </w:r>
            <w:r w:rsidR="008E40EF" w:rsidRPr="00FA2D9A">
              <w:rPr>
                <w:rFonts w:eastAsiaTheme="minorHAnsi"/>
                <w:sz w:val="24"/>
                <w:szCs w:val="24"/>
              </w:rPr>
              <w:t xml:space="preserve"> и крепление </w:t>
            </w:r>
            <w:r w:rsidRPr="00FA2D9A">
              <w:rPr>
                <w:rFonts w:eastAsiaTheme="minorHAnsi"/>
                <w:sz w:val="24"/>
                <w:szCs w:val="24"/>
              </w:rPr>
              <w:t>аппаратов управления и защиты</w:t>
            </w:r>
          </w:p>
        </w:tc>
        <w:tc>
          <w:tcPr>
            <w:tcW w:w="992" w:type="dxa"/>
          </w:tcPr>
          <w:p w:rsidR="00656E84" w:rsidRPr="00FA2D9A" w:rsidRDefault="0083583C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656E84" w:rsidRPr="00FA2D9A" w:rsidRDefault="00656E84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Нарушение технологии при </w:t>
            </w:r>
            <w:r w:rsidR="00172805" w:rsidRPr="00FA2D9A">
              <w:rPr>
                <w:rFonts w:eastAsiaTheme="minorHAnsi"/>
                <w:sz w:val="24"/>
                <w:szCs w:val="24"/>
              </w:rPr>
              <w:t>установке аппаратов управления и защиты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8</w:t>
            </w:r>
          </w:p>
        </w:tc>
      </w:tr>
      <w:tr w:rsidR="00656E84" w:rsidRPr="00FA2D9A" w:rsidTr="009A5C22">
        <w:tc>
          <w:tcPr>
            <w:tcW w:w="851" w:type="dxa"/>
          </w:tcPr>
          <w:p w:rsidR="00656E84" w:rsidRPr="00FA2D9A" w:rsidRDefault="00656E84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656E84" w:rsidRPr="00FA2D9A" w:rsidRDefault="008E40EF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Прокладка и крепление проводов</w:t>
            </w:r>
          </w:p>
        </w:tc>
        <w:tc>
          <w:tcPr>
            <w:tcW w:w="992" w:type="dxa"/>
          </w:tcPr>
          <w:p w:rsidR="00656E84" w:rsidRPr="00FA2D9A" w:rsidRDefault="0083583C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2</w:t>
            </w:r>
            <w:r w:rsidR="00656E84" w:rsidRPr="00FA2D9A">
              <w:rPr>
                <w:rFonts w:eastAsiaTheme="minorHAnsi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656E84" w:rsidRPr="00FA2D9A" w:rsidRDefault="00656E84" w:rsidP="008E40EF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Нарушение технологии при </w:t>
            </w:r>
            <w:r w:rsidR="008E40EF" w:rsidRPr="00FA2D9A">
              <w:rPr>
                <w:rFonts w:eastAsiaTheme="minorHAnsi"/>
                <w:sz w:val="24"/>
                <w:szCs w:val="24"/>
              </w:rPr>
              <w:t>прокладке и креплении проводов</w:t>
            </w:r>
            <w:r w:rsidR="0083583C" w:rsidRPr="00FA2D9A">
              <w:rPr>
                <w:rFonts w:eastAsiaTheme="minorHAnsi"/>
                <w:sz w:val="24"/>
                <w:szCs w:val="24"/>
              </w:rPr>
              <w:t>:</w:t>
            </w:r>
          </w:p>
          <w:p w:rsidR="008E40EF" w:rsidRPr="00FA2D9A" w:rsidRDefault="008E40EF" w:rsidP="008E40EF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- прокладка проводов не по разметке</w:t>
            </w:r>
          </w:p>
          <w:p w:rsidR="008E40EF" w:rsidRPr="00FA2D9A" w:rsidRDefault="008E40EF" w:rsidP="008E40EF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- крепление выполнено не по ТУ</w:t>
            </w:r>
          </w:p>
          <w:p w:rsidR="008E40EF" w:rsidRPr="00FA2D9A" w:rsidRDefault="008E40EF" w:rsidP="008E40EF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- длина провода не соответствуют размерам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6E84" w:rsidRPr="00FA2D9A" w:rsidRDefault="0083583C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10</w:t>
            </w:r>
          </w:p>
        </w:tc>
      </w:tr>
      <w:tr w:rsidR="00656E84" w:rsidRPr="00FA2D9A" w:rsidTr="009A5C22">
        <w:tc>
          <w:tcPr>
            <w:tcW w:w="851" w:type="dxa"/>
          </w:tcPr>
          <w:p w:rsidR="00656E84" w:rsidRPr="00FA2D9A" w:rsidRDefault="00656E84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656E84" w:rsidRPr="00FA2D9A" w:rsidRDefault="008E40EF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Разделка проводов и подключение к контактным площадкам аппаратов </w:t>
            </w:r>
          </w:p>
        </w:tc>
        <w:tc>
          <w:tcPr>
            <w:tcW w:w="992" w:type="dxa"/>
          </w:tcPr>
          <w:p w:rsidR="00656E84" w:rsidRPr="00FA2D9A" w:rsidRDefault="00656E84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656E84" w:rsidRPr="00FA2D9A" w:rsidRDefault="00656E84" w:rsidP="008E40EF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Нарушение технологии при </w:t>
            </w:r>
            <w:r w:rsidR="008E40EF" w:rsidRPr="00FA2D9A">
              <w:rPr>
                <w:rFonts w:eastAsiaTheme="minorHAnsi"/>
                <w:sz w:val="24"/>
                <w:szCs w:val="24"/>
              </w:rPr>
              <w:t>разделке и креплении к контактным площадкам аппаратуры</w:t>
            </w:r>
            <w:r w:rsidR="0083583C" w:rsidRPr="00FA2D9A">
              <w:rPr>
                <w:rFonts w:eastAsiaTheme="minorHAnsi"/>
                <w:sz w:val="24"/>
                <w:szCs w:val="24"/>
              </w:rPr>
              <w:t>:</w:t>
            </w:r>
          </w:p>
          <w:p w:rsidR="0083583C" w:rsidRPr="00FA2D9A" w:rsidRDefault="0083583C" w:rsidP="008E40EF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- длина снятия изоляции</w:t>
            </w:r>
          </w:p>
          <w:p w:rsidR="0083583C" w:rsidRPr="00FA2D9A" w:rsidRDefault="0083583C" w:rsidP="008E40EF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- надрезы жилы</w:t>
            </w:r>
          </w:p>
          <w:p w:rsidR="0083583C" w:rsidRPr="00FA2D9A" w:rsidRDefault="0083583C" w:rsidP="008E40EF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- при креплении жилы провода оголенная часть от изоляции </w:t>
            </w:r>
            <w:proofErr w:type="gramStart"/>
            <w:r w:rsidRPr="00FA2D9A">
              <w:rPr>
                <w:rFonts w:eastAsiaTheme="minorHAnsi"/>
                <w:sz w:val="24"/>
                <w:szCs w:val="24"/>
              </w:rPr>
              <w:t>до</w:t>
            </w:r>
            <w:proofErr w:type="gramEnd"/>
            <w:r w:rsidRPr="00FA2D9A">
              <w:rPr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Pr="00FA2D9A">
              <w:rPr>
                <w:rFonts w:eastAsiaTheme="minorHAnsi"/>
                <w:sz w:val="24"/>
                <w:szCs w:val="24"/>
              </w:rPr>
              <w:t>месте</w:t>
            </w:r>
            <w:proofErr w:type="gramEnd"/>
            <w:r w:rsidRPr="00FA2D9A">
              <w:rPr>
                <w:rFonts w:eastAsiaTheme="minorHAnsi"/>
                <w:sz w:val="24"/>
                <w:szCs w:val="24"/>
              </w:rPr>
              <w:t xml:space="preserve"> крепления больше 2мм</w:t>
            </w:r>
          </w:p>
          <w:p w:rsidR="0083583C" w:rsidRPr="00FA2D9A" w:rsidRDefault="0083583C" w:rsidP="0083583C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- крепление жилы провода к контактной площадке аппаратуры произведено с изоляцией</w:t>
            </w:r>
          </w:p>
          <w:p w:rsidR="0083583C" w:rsidRPr="00FA2D9A" w:rsidRDefault="0083583C" w:rsidP="0083583C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lastRenderedPageBreak/>
              <w:t>- запас провода не соответствует ТУ (на 1-2 соединения)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6E84" w:rsidRPr="00FA2D9A" w:rsidRDefault="0083583C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lastRenderedPageBreak/>
              <w:t>10</w:t>
            </w:r>
          </w:p>
        </w:tc>
      </w:tr>
      <w:tr w:rsidR="00656E84" w:rsidRPr="00FA2D9A" w:rsidTr="009A5C22">
        <w:tc>
          <w:tcPr>
            <w:tcW w:w="851" w:type="dxa"/>
          </w:tcPr>
          <w:p w:rsidR="00656E84" w:rsidRPr="00FA2D9A" w:rsidRDefault="00656E84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</w:tcPr>
          <w:p w:rsidR="00656E84" w:rsidRPr="00FA2D9A" w:rsidRDefault="008E40EF" w:rsidP="00FA2D9A">
            <w:pPr>
              <w:rPr>
                <w:rFonts w:eastAsiaTheme="minorHAnsi"/>
                <w:sz w:val="24"/>
                <w:szCs w:val="24"/>
              </w:rPr>
            </w:pPr>
            <w:proofErr w:type="spellStart"/>
            <w:r w:rsidRPr="00FA2D9A">
              <w:rPr>
                <w:rFonts w:eastAsiaTheme="minorHAnsi"/>
                <w:sz w:val="24"/>
                <w:szCs w:val="24"/>
              </w:rPr>
              <w:t>Прозвонка</w:t>
            </w:r>
            <w:proofErr w:type="spellEnd"/>
            <w:r w:rsidRPr="00FA2D9A">
              <w:rPr>
                <w:rFonts w:eastAsiaTheme="minorHAnsi"/>
                <w:sz w:val="24"/>
                <w:szCs w:val="24"/>
              </w:rPr>
              <w:t xml:space="preserve"> электрической цепи</w:t>
            </w:r>
          </w:p>
        </w:tc>
        <w:tc>
          <w:tcPr>
            <w:tcW w:w="992" w:type="dxa"/>
          </w:tcPr>
          <w:p w:rsidR="00656E84" w:rsidRPr="00FA2D9A" w:rsidRDefault="002F3BCF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2F3BCF" w:rsidRPr="00FA2D9A" w:rsidRDefault="0083583C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 xml:space="preserve">Не правильно </w:t>
            </w:r>
            <w:proofErr w:type="gramStart"/>
            <w:r w:rsidRPr="00FA2D9A">
              <w:rPr>
                <w:rFonts w:eastAsiaTheme="minorHAnsi"/>
                <w:sz w:val="24"/>
                <w:szCs w:val="24"/>
              </w:rPr>
              <w:t>проведена</w:t>
            </w:r>
            <w:proofErr w:type="gramEnd"/>
            <w:r w:rsidRPr="00FA2D9A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FA2D9A">
              <w:rPr>
                <w:rFonts w:eastAsiaTheme="minorHAnsi"/>
                <w:sz w:val="24"/>
                <w:szCs w:val="24"/>
              </w:rPr>
              <w:t>прозвонка</w:t>
            </w:r>
            <w:proofErr w:type="spellEnd"/>
            <w:r w:rsidRPr="00FA2D9A">
              <w:rPr>
                <w:rFonts w:eastAsiaTheme="minorHAnsi"/>
                <w:sz w:val="24"/>
                <w:szCs w:val="24"/>
              </w:rPr>
              <w:t xml:space="preserve"> электрической цепи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6E84" w:rsidRPr="00FA2D9A" w:rsidRDefault="002F3BCF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10</w:t>
            </w:r>
          </w:p>
        </w:tc>
      </w:tr>
      <w:tr w:rsidR="00656E84" w:rsidRPr="00FA2D9A" w:rsidTr="009A5C22">
        <w:tc>
          <w:tcPr>
            <w:tcW w:w="851" w:type="dxa"/>
          </w:tcPr>
          <w:p w:rsidR="00656E84" w:rsidRPr="00FA2D9A" w:rsidRDefault="00656E84" w:rsidP="00FA2D9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656E84" w:rsidRPr="00FA2D9A" w:rsidRDefault="00656E84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Норма времени</w:t>
            </w:r>
          </w:p>
        </w:tc>
        <w:tc>
          <w:tcPr>
            <w:tcW w:w="992" w:type="dxa"/>
          </w:tcPr>
          <w:p w:rsidR="00656E84" w:rsidRPr="00FA2D9A" w:rsidRDefault="00656E84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656E84" w:rsidRPr="00FA2D9A" w:rsidRDefault="00656E84" w:rsidP="00FA2D9A">
            <w:pPr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За каждые 5' свыше нормы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6E84" w:rsidRPr="00FA2D9A" w:rsidRDefault="00656E84" w:rsidP="00FA2D9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FA2D9A">
              <w:rPr>
                <w:rFonts w:eastAsiaTheme="minorHAnsi"/>
                <w:sz w:val="24"/>
                <w:szCs w:val="24"/>
              </w:rPr>
              <w:t>1</w:t>
            </w:r>
          </w:p>
        </w:tc>
      </w:tr>
    </w:tbl>
    <w:p w:rsidR="00656E84" w:rsidRPr="00FA2D9A" w:rsidRDefault="00656E84" w:rsidP="00656E84">
      <w:pPr>
        <w:rPr>
          <w:rFonts w:eastAsiaTheme="minorHAnsi"/>
        </w:rPr>
      </w:pPr>
      <w:r w:rsidRPr="00FA2D9A">
        <w:rPr>
          <w:rFonts w:eastAsia="Times New Roman"/>
          <w:lang w:eastAsia="ru-RU"/>
        </w:rPr>
        <w:t xml:space="preserve">                                                </w:t>
      </w:r>
      <w:r w:rsidRPr="00FA2D9A">
        <w:rPr>
          <w:rFonts w:eastAsiaTheme="minorHAnsi"/>
        </w:rPr>
        <w:t xml:space="preserve"> Всего                     100                                                              </w:t>
      </w:r>
    </w:p>
    <w:p w:rsidR="00656E84" w:rsidRPr="00FA2D9A" w:rsidRDefault="00656E84" w:rsidP="00656E84">
      <w:pPr>
        <w:rPr>
          <w:rFonts w:eastAsiaTheme="minorHAnsi"/>
        </w:rPr>
      </w:pPr>
      <w:r w:rsidRPr="00FA2D9A">
        <w:rPr>
          <w:rFonts w:eastAsiaTheme="minorHAnsi"/>
          <w:b/>
        </w:rPr>
        <w:t xml:space="preserve">Баллы: </w:t>
      </w:r>
      <w:r w:rsidRPr="00FA2D9A">
        <w:rPr>
          <w:rFonts w:eastAsiaTheme="minorHAnsi"/>
        </w:rPr>
        <w:t>90-100 – отлично; 80-89 – хорошо; 65-79 – удовлетворительно; до 65 –неудовлетворительно</w:t>
      </w:r>
    </w:p>
    <w:p w:rsidR="00656E84" w:rsidRPr="00FA2D9A" w:rsidRDefault="00FD6B16" w:rsidP="00656E84">
      <w:pPr>
        <w:rPr>
          <w:rFonts w:eastAsiaTheme="minorHAnsi"/>
          <w:b/>
        </w:rPr>
      </w:pPr>
      <w:r w:rsidRPr="00FA2D9A">
        <w:rPr>
          <w:rFonts w:eastAsiaTheme="minorHAnsi"/>
          <w:b/>
        </w:rPr>
        <w:t>Норма времени: 18</w:t>
      </w:r>
      <w:r w:rsidR="00656E84" w:rsidRPr="00FA2D9A">
        <w:rPr>
          <w:rFonts w:eastAsiaTheme="minorHAnsi"/>
          <w:b/>
        </w:rPr>
        <w:t>0'</w:t>
      </w:r>
    </w:p>
    <w:p w:rsidR="00656E84" w:rsidRPr="00FA2D9A" w:rsidRDefault="00656E84" w:rsidP="00656E84">
      <w:pPr>
        <w:rPr>
          <w:rFonts w:eastAsia="Times New Roman"/>
          <w:b/>
          <w:bCs/>
          <w:caps/>
        </w:rPr>
      </w:pPr>
    </w:p>
    <w:p w:rsidR="00656E84" w:rsidRPr="00FA2D9A" w:rsidRDefault="00656E84" w:rsidP="00656E84">
      <w:pPr>
        <w:rPr>
          <w:rFonts w:eastAsia="Times New Roman"/>
          <w:b/>
          <w:bCs/>
          <w:caps/>
        </w:rPr>
      </w:pPr>
    </w:p>
    <w:p w:rsidR="00630F1C" w:rsidRPr="00FA2D9A" w:rsidRDefault="00630F1C" w:rsidP="00656E84">
      <w:pPr>
        <w:ind w:left="-567"/>
      </w:pPr>
    </w:p>
    <w:p w:rsidR="006506D0" w:rsidRPr="00FA2D9A" w:rsidRDefault="006506D0" w:rsidP="00656E84">
      <w:pPr>
        <w:ind w:left="-567"/>
      </w:pPr>
    </w:p>
    <w:p w:rsidR="002F3BCF" w:rsidRPr="00FA2D9A" w:rsidRDefault="002F3BCF" w:rsidP="00656E84">
      <w:pPr>
        <w:ind w:left="-567"/>
        <w:rPr>
          <w:b/>
        </w:rPr>
      </w:pPr>
    </w:p>
    <w:p w:rsidR="002F3BCF" w:rsidRPr="00FA2D9A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2F3BCF" w:rsidRDefault="002F3BCF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p w:rsidR="00FA2D9A" w:rsidRDefault="00FA2D9A" w:rsidP="00656E84">
      <w:pPr>
        <w:ind w:left="-567"/>
        <w:rPr>
          <w:b/>
        </w:rPr>
      </w:pPr>
    </w:p>
    <w:sectPr w:rsidR="00FA2D9A" w:rsidSect="00656E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93CB3"/>
    <w:multiLevelType w:val="hybridMultilevel"/>
    <w:tmpl w:val="01FC8122"/>
    <w:lvl w:ilvl="0" w:tplc="C394861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56E84"/>
    <w:rsid w:val="00172805"/>
    <w:rsid w:val="002C18EC"/>
    <w:rsid w:val="002F3BCF"/>
    <w:rsid w:val="004413B4"/>
    <w:rsid w:val="00443E87"/>
    <w:rsid w:val="00630F1C"/>
    <w:rsid w:val="006506D0"/>
    <w:rsid w:val="00656E84"/>
    <w:rsid w:val="006B6853"/>
    <w:rsid w:val="0083583C"/>
    <w:rsid w:val="008E40EF"/>
    <w:rsid w:val="009A5C22"/>
    <w:rsid w:val="00B2768C"/>
    <w:rsid w:val="00E25792"/>
    <w:rsid w:val="00E9166D"/>
    <w:rsid w:val="00FA2D9A"/>
    <w:rsid w:val="00FD6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8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656E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56E8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a3">
    <w:name w:val="Table Grid"/>
    <w:basedOn w:val="a1"/>
    <w:uiPriority w:val="59"/>
    <w:rsid w:val="00656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56E8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56E84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6">
    <w:name w:val="Strong"/>
    <w:basedOn w:val="a0"/>
    <w:uiPriority w:val="22"/>
    <w:qFormat/>
    <w:rsid w:val="00656E84"/>
    <w:rPr>
      <w:b/>
      <w:bCs/>
    </w:rPr>
  </w:style>
  <w:style w:type="character" w:customStyle="1" w:styleId="apple-converted-space">
    <w:name w:val="apple-converted-space"/>
    <w:basedOn w:val="a0"/>
    <w:rsid w:val="00656E84"/>
  </w:style>
  <w:style w:type="table" w:customStyle="1" w:styleId="1">
    <w:name w:val="Сетка таблицы1"/>
    <w:basedOn w:val="a1"/>
    <w:next w:val="a3"/>
    <w:uiPriority w:val="59"/>
    <w:rsid w:val="00656E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56E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6E84"/>
    <w:rPr>
      <w:rFonts w:ascii="Tahoma" w:eastAsia="Calibri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6506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2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03">
          <w:marLeft w:val="0"/>
          <w:marRight w:val="0"/>
          <w:marTop w:val="0"/>
          <w:marBottom w:val="3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3901">
          <w:marLeft w:val="0"/>
          <w:marRight w:val="0"/>
          <w:marTop w:val="0"/>
          <w:marBottom w:val="3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2019-09-13T06:31:00Z</dcterms:created>
  <dcterms:modified xsi:type="dcterms:W3CDTF">2019-09-14T05:51:00Z</dcterms:modified>
</cp:coreProperties>
</file>